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28B56" w14:textId="77777777" w:rsidR="00292D9A" w:rsidRDefault="00292D9A" w:rsidP="001E14F4">
      <w:pPr>
        <w:jc w:val="both"/>
        <w:rPr>
          <w:color w:val="000000"/>
          <w:sz w:val="28"/>
          <w:szCs w:val="28"/>
        </w:rPr>
      </w:pPr>
    </w:p>
    <w:p w14:paraId="25B8327E" w14:textId="77777777" w:rsidR="00292D9A" w:rsidRDefault="00292D9A" w:rsidP="001E14F4">
      <w:pPr>
        <w:jc w:val="both"/>
        <w:rPr>
          <w:color w:val="000000"/>
          <w:sz w:val="28"/>
          <w:szCs w:val="28"/>
        </w:rPr>
      </w:pPr>
    </w:p>
    <w:p w14:paraId="2675D3DB" w14:textId="77777777" w:rsidR="00292D9A" w:rsidRDefault="00292D9A" w:rsidP="001E14F4">
      <w:pPr>
        <w:jc w:val="both"/>
        <w:rPr>
          <w:color w:val="000000"/>
          <w:sz w:val="28"/>
          <w:szCs w:val="28"/>
        </w:rPr>
      </w:pPr>
    </w:p>
    <w:p w14:paraId="114D485C" w14:textId="77777777" w:rsidR="00292D9A" w:rsidRDefault="00292D9A" w:rsidP="001E14F4">
      <w:pPr>
        <w:jc w:val="both"/>
        <w:rPr>
          <w:color w:val="000000"/>
          <w:sz w:val="28"/>
          <w:szCs w:val="28"/>
        </w:rPr>
      </w:pPr>
    </w:p>
    <w:p w14:paraId="5CDDB60E" w14:textId="77777777" w:rsidR="00292D9A" w:rsidRDefault="00292D9A" w:rsidP="001E14F4">
      <w:pPr>
        <w:jc w:val="both"/>
        <w:rPr>
          <w:color w:val="000000"/>
          <w:sz w:val="28"/>
          <w:szCs w:val="28"/>
        </w:rPr>
      </w:pPr>
    </w:p>
    <w:p w14:paraId="409E1F9C" w14:textId="77777777" w:rsidR="00292D9A" w:rsidRDefault="00292D9A" w:rsidP="001E14F4">
      <w:pPr>
        <w:jc w:val="both"/>
        <w:rPr>
          <w:color w:val="000000"/>
          <w:sz w:val="28"/>
          <w:szCs w:val="28"/>
        </w:rPr>
      </w:pPr>
    </w:p>
    <w:p w14:paraId="0D2F8C6D" w14:textId="77777777" w:rsidR="00292D9A" w:rsidRDefault="00292D9A" w:rsidP="001E14F4">
      <w:pPr>
        <w:jc w:val="both"/>
        <w:rPr>
          <w:color w:val="000000"/>
          <w:sz w:val="28"/>
          <w:szCs w:val="28"/>
        </w:rPr>
      </w:pPr>
    </w:p>
    <w:p w14:paraId="742AE286" w14:textId="77777777" w:rsidR="00292D9A" w:rsidRDefault="00292D9A" w:rsidP="001E14F4">
      <w:pPr>
        <w:jc w:val="both"/>
        <w:rPr>
          <w:color w:val="000000"/>
          <w:sz w:val="28"/>
          <w:szCs w:val="28"/>
        </w:rPr>
      </w:pPr>
    </w:p>
    <w:p w14:paraId="59745F82" w14:textId="6802C360" w:rsidR="00292D9A" w:rsidRPr="00775947" w:rsidRDefault="00775947" w:rsidP="005F19B9">
      <w:pPr>
        <w:jc w:val="center"/>
        <w:rPr>
          <w:b/>
          <w:bCs/>
          <w:color w:val="000000"/>
          <w:sz w:val="32"/>
          <w:szCs w:val="32"/>
        </w:rPr>
      </w:pPr>
      <w:r w:rsidRPr="00775947">
        <w:rPr>
          <w:b/>
          <w:bCs/>
          <w:color w:val="000000"/>
          <w:sz w:val="32"/>
          <w:szCs w:val="32"/>
        </w:rPr>
        <w:t>VADÁSZATI KULTURÁLIS EGYESÜLET</w:t>
      </w:r>
    </w:p>
    <w:p w14:paraId="5C37782A" w14:textId="77777777" w:rsidR="00E13402" w:rsidRDefault="00E13402" w:rsidP="005F19B9">
      <w:pPr>
        <w:jc w:val="center"/>
        <w:outlineLvl w:val="0"/>
        <w:rPr>
          <w:color w:val="000000"/>
          <w:sz w:val="28"/>
          <w:szCs w:val="28"/>
        </w:rPr>
      </w:pPr>
    </w:p>
    <w:p w14:paraId="6080E613" w14:textId="3C570931" w:rsidR="00874EF9" w:rsidRDefault="00292D9A" w:rsidP="005F19B9">
      <w:pPr>
        <w:jc w:val="center"/>
        <w:outlineLvl w:val="0"/>
        <w:rPr>
          <w:color w:val="000000"/>
          <w:sz w:val="28"/>
          <w:szCs w:val="28"/>
        </w:rPr>
      </w:pPr>
      <w:r>
        <w:rPr>
          <w:color w:val="000000"/>
          <w:sz w:val="28"/>
          <w:szCs w:val="28"/>
        </w:rPr>
        <w:t>20</w:t>
      </w:r>
      <w:r w:rsidR="00775947">
        <w:rPr>
          <w:color w:val="000000"/>
          <w:sz w:val="28"/>
          <w:szCs w:val="28"/>
        </w:rPr>
        <w:t>2</w:t>
      </w:r>
      <w:r w:rsidR="0058239F">
        <w:rPr>
          <w:color w:val="000000"/>
          <w:sz w:val="28"/>
          <w:szCs w:val="28"/>
        </w:rPr>
        <w:t>2</w:t>
      </w:r>
      <w:r>
        <w:rPr>
          <w:color w:val="000000"/>
          <w:sz w:val="28"/>
          <w:szCs w:val="28"/>
        </w:rPr>
        <w:t xml:space="preserve">. évi egyszerűsített éves beszámolójának </w:t>
      </w:r>
    </w:p>
    <w:p w14:paraId="4C075DAA" w14:textId="77777777" w:rsidR="00874EF9" w:rsidRDefault="00874EF9" w:rsidP="005F19B9">
      <w:pPr>
        <w:jc w:val="center"/>
        <w:outlineLvl w:val="0"/>
        <w:rPr>
          <w:color w:val="000000"/>
          <w:sz w:val="28"/>
          <w:szCs w:val="28"/>
        </w:rPr>
      </w:pPr>
    </w:p>
    <w:p w14:paraId="51A118C6" w14:textId="77777777" w:rsidR="00292D9A" w:rsidRPr="00874EF9" w:rsidRDefault="00874EF9" w:rsidP="00874EF9">
      <w:pPr>
        <w:jc w:val="center"/>
        <w:rPr>
          <w:b/>
          <w:bCs/>
          <w:color w:val="000000"/>
          <w:sz w:val="32"/>
          <w:szCs w:val="32"/>
        </w:rPr>
      </w:pPr>
      <w:r w:rsidRPr="00874EF9">
        <w:rPr>
          <w:b/>
          <w:bCs/>
          <w:color w:val="000000"/>
          <w:sz w:val="32"/>
          <w:szCs w:val="32"/>
        </w:rPr>
        <w:t>KIEGÉSZÍTŐ MELLÉKLETE</w:t>
      </w:r>
    </w:p>
    <w:p w14:paraId="2C4051DA" w14:textId="77777777" w:rsidR="00874EF9" w:rsidRDefault="00874EF9" w:rsidP="005F19B9">
      <w:pPr>
        <w:jc w:val="center"/>
        <w:outlineLvl w:val="0"/>
        <w:rPr>
          <w:sz w:val="28"/>
        </w:rPr>
      </w:pPr>
    </w:p>
    <w:p w14:paraId="3A90DD94" w14:textId="77777777" w:rsidR="00874EF9" w:rsidRDefault="00874EF9" w:rsidP="005F19B9">
      <w:pPr>
        <w:jc w:val="center"/>
        <w:outlineLvl w:val="0"/>
        <w:rPr>
          <w:sz w:val="28"/>
        </w:rPr>
      </w:pPr>
    </w:p>
    <w:p w14:paraId="6291583F" w14:textId="47C15711" w:rsidR="00292D9A" w:rsidRDefault="00332B0B" w:rsidP="005F19B9">
      <w:pPr>
        <w:jc w:val="center"/>
        <w:outlineLvl w:val="0"/>
        <w:rPr>
          <w:color w:val="000000"/>
          <w:sz w:val="28"/>
          <w:szCs w:val="28"/>
        </w:rPr>
      </w:pPr>
      <w:bookmarkStart w:id="0" w:name="_Hlk71213016"/>
      <w:r>
        <w:rPr>
          <w:sz w:val="28"/>
        </w:rPr>
        <w:t>11</w:t>
      </w:r>
      <w:r w:rsidR="00775947">
        <w:rPr>
          <w:sz w:val="28"/>
        </w:rPr>
        <w:t>63</w:t>
      </w:r>
      <w:r w:rsidR="00874EF9">
        <w:rPr>
          <w:sz w:val="28"/>
        </w:rPr>
        <w:t xml:space="preserve"> Budapest;</w:t>
      </w:r>
      <w:r w:rsidR="00C27331">
        <w:rPr>
          <w:sz w:val="28"/>
        </w:rPr>
        <w:t xml:space="preserve"> </w:t>
      </w:r>
      <w:r w:rsidR="00775947">
        <w:rPr>
          <w:sz w:val="28"/>
        </w:rPr>
        <w:t>Cziráki</w:t>
      </w:r>
      <w:r>
        <w:rPr>
          <w:sz w:val="28"/>
        </w:rPr>
        <w:t xml:space="preserve"> u</w:t>
      </w:r>
      <w:r w:rsidR="00775947">
        <w:rPr>
          <w:sz w:val="28"/>
        </w:rPr>
        <w:t>tca 26-32</w:t>
      </w:r>
      <w:r>
        <w:rPr>
          <w:sz w:val="28"/>
        </w:rPr>
        <w:t xml:space="preserve">. </w:t>
      </w:r>
      <w:r w:rsidR="00B66EE9">
        <w:rPr>
          <w:sz w:val="28"/>
        </w:rPr>
        <w:t>I</w:t>
      </w:r>
      <w:r w:rsidR="00775947">
        <w:rPr>
          <w:sz w:val="28"/>
        </w:rPr>
        <w:t>I</w:t>
      </w:r>
      <w:r w:rsidR="00B66EE9">
        <w:rPr>
          <w:sz w:val="28"/>
        </w:rPr>
        <w:t>. em. 1</w:t>
      </w:r>
      <w:r w:rsidR="00775947">
        <w:rPr>
          <w:sz w:val="28"/>
        </w:rPr>
        <w:t>56</w:t>
      </w:r>
      <w:r w:rsidR="00B66EE9">
        <w:rPr>
          <w:sz w:val="28"/>
        </w:rPr>
        <w:t>.</w:t>
      </w:r>
    </w:p>
    <w:bookmarkEnd w:id="0"/>
    <w:p w14:paraId="7CF34EC9" w14:textId="655FA843" w:rsidR="00292D9A" w:rsidRDefault="00F449D0" w:rsidP="00C27331">
      <w:pPr>
        <w:jc w:val="center"/>
        <w:rPr>
          <w:sz w:val="28"/>
        </w:rPr>
      </w:pPr>
      <w:proofErr w:type="spellStart"/>
      <w:r>
        <w:rPr>
          <w:color w:val="000000"/>
          <w:sz w:val="28"/>
          <w:szCs w:val="28"/>
        </w:rPr>
        <w:t>Nyilv</w:t>
      </w:r>
      <w:proofErr w:type="spellEnd"/>
      <w:r>
        <w:rPr>
          <w:color w:val="000000"/>
          <w:sz w:val="28"/>
          <w:szCs w:val="28"/>
        </w:rPr>
        <w:t xml:space="preserve">. </w:t>
      </w:r>
      <w:r w:rsidR="00292D9A">
        <w:rPr>
          <w:color w:val="000000"/>
          <w:sz w:val="28"/>
          <w:szCs w:val="28"/>
        </w:rPr>
        <w:t>szám:</w:t>
      </w:r>
      <w:r w:rsidR="00C27331">
        <w:rPr>
          <w:sz w:val="28"/>
        </w:rPr>
        <w:t xml:space="preserve"> 01-0</w:t>
      </w:r>
      <w:r>
        <w:rPr>
          <w:sz w:val="28"/>
        </w:rPr>
        <w:t>2</w:t>
      </w:r>
      <w:r w:rsidR="00C27331">
        <w:rPr>
          <w:sz w:val="28"/>
        </w:rPr>
        <w:t>-</w:t>
      </w:r>
      <w:r>
        <w:rPr>
          <w:sz w:val="28"/>
        </w:rPr>
        <w:t>0000410</w:t>
      </w:r>
    </w:p>
    <w:p w14:paraId="21C70A4D" w14:textId="3C79147A" w:rsidR="00E13402" w:rsidRDefault="00E13402" w:rsidP="00C27331">
      <w:pPr>
        <w:jc w:val="center"/>
        <w:rPr>
          <w:color w:val="000000"/>
          <w:sz w:val="28"/>
          <w:szCs w:val="28"/>
        </w:rPr>
      </w:pPr>
      <w:r w:rsidRPr="00E13402">
        <w:rPr>
          <w:color w:val="000000"/>
          <w:sz w:val="28"/>
          <w:szCs w:val="28"/>
        </w:rPr>
        <w:t>Országos azonosító</w:t>
      </w:r>
      <w:r>
        <w:rPr>
          <w:color w:val="000000"/>
          <w:sz w:val="28"/>
          <w:szCs w:val="28"/>
        </w:rPr>
        <w:t xml:space="preserve">: </w:t>
      </w:r>
      <w:r w:rsidRPr="00E13402">
        <w:rPr>
          <w:color w:val="000000"/>
          <w:sz w:val="28"/>
          <w:szCs w:val="28"/>
        </w:rPr>
        <w:t>0100/67452/1991/674521991</w:t>
      </w:r>
    </w:p>
    <w:p w14:paraId="0C1357C7" w14:textId="60657811" w:rsidR="00E13402" w:rsidRDefault="00E13402" w:rsidP="00C27331">
      <w:pPr>
        <w:jc w:val="center"/>
        <w:rPr>
          <w:color w:val="000000"/>
          <w:sz w:val="28"/>
          <w:szCs w:val="28"/>
        </w:rPr>
      </w:pPr>
      <w:r w:rsidRPr="00E13402">
        <w:rPr>
          <w:color w:val="000000"/>
          <w:sz w:val="28"/>
          <w:szCs w:val="28"/>
        </w:rPr>
        <w:t>Ügyszám</w:t>
      </w:r>
      <w:r>
        <w:rPr>
          <w:color w:val="000000"/>
          <w:sz w:val="28"/>
          <w:szCs w:val="28"/>
        </w:rPr>
        <w:t xml:space="preserve">: </w:t>
      </w:r>
      <w:r w:rsidRPr="00E13402">
        <w:rPr>
          <w:color w:val="000000"/>
          <w:sz w:val="28"/>
          <w:szCs w:val="28"/>
        </w:rPr>
        <w:t>0100/Pk.67452/1991</w:t>
      </w:r>
    </w:p>
    <w:p w14:paraId="4E25DB62" w14:textId="21D54505" w:rsidR="00292D9A" w:rsidRDefault="00292D9A" w:rsidP="005F19B9">
      <w:pPr>
        <w:jc w:val="center"/>
        <w:outlineLvl w:val="0"/>
        <w:rPr>
          <w:color w:val="000000"/>
          <w:sz w:val="28"/>
          <w:szCs w:val="28"/>
        </w:rPr>
      </w:pPr>
      <w:r w:rsidRPr="00C27331">
        <w:rPr>
          <w:color w:val="000000"/>
          <w:sz w:val="28"/>
          <w:szCs w:val="28"/>
        </w:rPr>
        <w:t xml:space="preserve">Adószám: </w:t>
      </w:r>
      <w:r w:rsidR="00F449D0">
        <w:rPr>
          <w:color w:val="000000"/>
          <w:sz w:val="28"/>
          <w:szCs w:val="28"/>
        </w:rPr>
        <w:t>19677079</w:t>
      </w:r>
      <w:r w:rsidRPr="00C27331">
        <w:rPr>
          <w:color w:val="000000"/>
          <w:sz w:val="28"/>
          <w:szCs w:val="28"/>
        </w:rPr>
        <w:t xml:space="preserve"> </w:t>
      </w:r>
      <w:r w:rsidR="00874EF9" w:rsidRPr="00C27331">
        <w:rPr>
          <w:color w:val="000000"/>
          <w:sz w:val="28"/>
          <w:szCs w:val="28"/>
        </w:rPr>
        <w:t>-</w:t>
      </w:r>
      <w:r w:rsidR="00874EF9">
        <w:rPr>
          <w:color w:val="000000"/>
          <w:sz w:val="28"/>
          <w:szCs w:val="28"/>
        </w:rPr>
        <w:t xml:space="preserve"> </w:t>
      </w:r>
      <w:r w:rsidRPr="00C27331">
        <w:rPr>
          <w:color w:val="000000"/>
          <w:sz w:val="28"/>
          <w:szCs w:val="28"/>
        </w:rPr>
        <w:t xml:space="preserve">2 </w:t>
      </w:r>
      <w:r w:rsidR="00E13402">
        <w:rPr>
          <w:color w:val="000000"/>
          <w:sz w:val="28"/>
          <w:szCs w:val="28"/>
        </w:rPr>
        <w:t>–</w:t>
      </w:r>
      <w:r w:rsidRPr="00C27331">
        <w:rPr>
          <w:color w:val="000000"/>
          <w:sz w:val="28"/>
          <w:szCs w:val="28"/>
        </w:rPr>
        <w:t xml:space="preserve"> 42</w:t>
      </w:r>
    </w:p>
    <w:p w14:paraId="0DC588A4" w14:textId="53EB18FB" w:rsidR="00C35CC0" w:rsidRDefault="00C35CC0" w:rsidP="005F19B9">
      <w:pPr>
        <w:jc w:val="center"/>
        <w:outlineLvl w:val="0"/>
        <w:rPr>
          <w:color w:val="000000"/>
          <w:sz w:val="28"/>
          <w:szCs w:val="28"/>
        </w:rPr>
      </w:pPr>
      <w:r w:rsidRPr="00C35CC0">
        <w:rPr>
          <w:color w:val="000000"/>
          <w:sz w:val="28"/>
          <w:szCs w:val="28"/>
        </w:rPr>
        <w:t>Közösségi adószám</w:t>
      </w:r>
      <w:r>
        <w:rPr>
          <w:color w:val="000000"/>
          <w:sz w:val="28"/>
          <w:szCs w:val="28"/>
        </w:rPr>
        <w:t xml:space="preserve">: </w:t>
      </w:r>
      <w:r w:rsidRPr="00C35CC0">
        <w:rPr>
          <w:color w:val="000000"/>
          <w:sz w:val="28"/>
          <w:szCs w:val="28"/>
        </w:rPr>
        <w:t>HU19677079</w:t>
      </w:r>
    </w:p>
    <w:p w14:paraId="056E41F0" w14:textId="46F1783D" w:rsidR="00E13402" w:rsidRDefault="00E13402" w:rsidP="005F19B9">
      <w:pPr>
        <w:jc w:val="center"/>
        <w:outlineLvl w:val="0"/>
        <w:rPr>
          <w:color w:val="000000"/>
          <w:sz w:val="28"/>
          <w:szCs w:val="28"/>
        </w:rPr>
      </w:pPr>
      <w:r w:rsidRPr="00E13402">
        <w:rPr>
          <w:color w:val="000000"/>
          <w:sz w:val="28"/>
          <w:szCs w:val="28"/>
        </w:rPr>
        <w:t>Statisztikai számjel</w:t>
      </w:r>
      <w:r>
        <w:rPr>
          <w:color w:val="000000"/>
          <w:sz w:val="28"/>
          <w:szCs w:val="28"/>
        </w:rPr>
        <w:t xml:space="preserve">: </w:t>
      </w:r>
      <w:r w:rsidRPr="00E13402">
        <w:rPr>
          <w:color w:val="000000"/>
          <w:sz w:val="28"/>
          <w:szCs w:val="28"/>
        </w:rPr>
        <w:t>19677079-9499-529-01</w:t>
      </w:r>
    </w:p>
    <w:p w14:paraId="1D5E29C0" w14:textId="77777777" w:rsidR="00292D9A" w:rsidRDefault="00292D9A" w:rsidP="005F19B9">
      <w:pPr>
        <w:jc w:val="center"/>
        <w:rPr>
          <w:color w:val="000000"/>
          <w:sz w:val="28"/>
          <w:szCs w:val="28"/>
        </w:rPr>
      </w:pPr>
    </w:p>
    <w:p w14:paraId="40747AD9" w14:textId="77777777" w:rsidR="00292D9A" w:rsidRDefault="00292D9A" w:rsidP="001E14F4">
      <w:pPr>
        <w:jc w:val="both"/>
        <w:rPr>
          <w:color w:val="000000"/>
          <w:sz w:val="28"/>
          <w:szCs w:val="28"/>
        </w:rPr>
      </w:pPr>
    </w:p>
    <w:p w14:paraId="4F99B757" w14:textId="77777777" w:rsidR="00292D9A" w:rsidRDefault="00292D9A" w:rsidP="00CD7909">
      <w:pPr>
        <w:jc w:val="center"/>
        <w:rPr>
          <w:color w:val="000000"/>
          <w:sz w:val="28"/>
          <w:szCs w:val="28"/>
        </w:rPr>
      </w:pPr>
      <w:r>
        <w:rPr>
          <w:color w:val="000000"/>
          <w:sz w:val="144"/>
          <w:szCs w:val="144"/>
        </w:rPr>
        <w:sym w:font="Wingdings" w:char="F026"/>
      </w:r>
    </w:p>
    <w:p w14:paraId="571B5CA5" w14:textId="77777777" w:rsidR="00292D9A" w:rsidRDefault="00292D9A" w:rsidP="001E14F4">
      <w:pPr>
        <w:jc w:val="both"/>
        <w:rPr>
          <w:color w:val="000000"/>
          <w:sz w:val="28"/>
          <w:szCs w:val="28"/>
        </w:rPr>
      </w:pPr>
    </w:p>
    <w:p w14:paraId="497FF101" w14:textId="77777777" w:rsidR="00292D9A" w:rsidRDefault="00292D9A" w:rsidP="001E14F4">
      <w:pPr>
        <w:jc w:val="both"/>
        <w:rPr>
          <w:color w:val="000000"/>
          <w:sz w:val="28"/>
          <w:szCs w:val="28"/>
        </w:rPr>
      </w:pPr>
    </w:p>
    <w:p w14:paraId="4C4D9EF6" w14:textId="77777777" w:rsidR="00292D9A" w:rsidRDefault="00292D9A" w:rsidP="001E14F4">
      <w:pPr>
        <w:jc w:val="both"/>
        <w:rPr>
          <w:color w:val="000000"/>
          <w:sz w:val="28"/>
          <w:szCs w:val="28"/>
        </w:rPr>
      </w:pPr>
    </w:p>
    <w:p w14:paraId="58D816E9" w14:textId="77777777" w:rsidR="00292D9A" w:rsidRDefault="00292D9A" w:rsidP="001E14F4">
      <w:pPr>
        <w:jc w:val="both"/>
        <w:rPr>
          <w:color w:val="000000"/>
          <w:sz w:val="28"/>
          <w:szCs w:val="28"/>
        </w:rPr>
      </w:pPr>
      <w:r>
        <w:rPr>
          <w:color w:val="000000"/>
          <w:sz w:val="28"/>
          <w:szCs w:val="28"/>
        </w:rPr>
        <w:t>A közzétett adatokat könyvvizsgáló nem ellenőrizte.</w:t>
      </w:r>
    </w:p>
    <w:p w14:paraId="74F3D6C9" w14:textId="77777777" w:rsidR="00292D9A" w:rsidRDefault="00292D9A" w:rsidP="001E14F4">
      <w:pPr>
        <w:jc w:val="both"/>
        <w:rPr>
          <w:color w:val="000000"/>
          <w:sz w:val="28"/>
          <w:szCs w:val="28"/>
        </w:rPr>
      </w:pPr>
    </w:p>
    <w:p w14:paraId="4983DDAC" w14:textId="77777777" w:rsidR="00292D9A" w:rsidRDefault="00292D9A" w:rsidP="001E14F4">
      <w:pPr>
        <w:jc w:val="both"/>
        <w:rPr>
          <w:color w:val="000000"/>
          <w:sz w:val="28"/>
          <w:szCs w:val="28"/>
        </w:rPr>
      </w:pPr>
    </w:p>
    <w:p w14:paraId="62DBE4AD" w14:textId="77777777" w:rsidR="00292D9A" w:rsidRDefault="00292D9A" w:rsidP="001E14F4">
      <w:pPr>
        <w:jc w:val="both"/>
        <w:rPr>
          <w:color w:val="000000"/>
          <w:sz w:val="28"/>
          <w:szCs w:val="28"/>
        </w:rPr>
      </w:pPr>
    </w:p>
    <w:p w14:paraId="28E0AED8" w14:textId="6C6B90FF" w:rsidR="00292D9A" w:rsidRDefault="00292D9A" w:rsidP="001E14F4">
      <w:pPr>
        <w:jc w:val="both"/>
        <w:outlineLvl w:val="0"/>
        <w:rPr>
          <w:sz w:val="28"/>
          <w:szCs w:val="28"/>
        </w:rPr>
      </w:pPr>
      <w:r w:rsidRPr="00C16431">
        <w:rPr>
          <w:sz w:val="28"/>
          <w:szCs w:val="28"/>
        </w:rPr>
        <w:t>Budapest, 20</w:t>
      </w:r>
      <w:r w:rsidR="00AC3EF8">
        <w:rPr>
          <w:sz w:val="28"/>
          <w:szCs w:val="28"/>
        </w:rPr>
        <w:t>2</w:t>
      </w:r>
      <w:r w:rsidR="0058239F">
        <w:rPr>
          <w:sz w:val="28"/>
          <w:szCs w:val="28"/>
        </w:rPr>
        <w:t>3</w:t>
      </w:r>
      <w:r w:rsidRPr="00C16431">
        <w:rPr>
          <w:sz w:val="28"/>
          <w:szCs w:val="28"/>
        </w:rPr>
        <w:t xml:space="preserve">. </w:t>
      </w:r>
      <w:r w:rsidR="00F449D0">
        <w:rPr>
          <w:sz w:val="28"/>
          <w:szCs w:val="28"/>
        </w:rPr>
        <w:t>május</w:t>
      </w:r>
      <w:r w:rsidR="00AC3EF8">
        <w:rPr>
          <w:sz w:val="28"/>
          <w:szCs w:val="28"/>
        </w:rPr>
        <w:t xml:space="preserve"> </w:t>
      </w:r>
      <w:r w:rsidR="0058239F">
        <w:rPr>
          <w:sz w:val="28"/>
          <w:szCs w:val="28"/>
        </w:rPr>
        <w:t>27.</w:t>
      </w:r>
    </w:p>
    <w:p w14:paraId="4EA060D2" w14:textId="77777777" w:rsidR="00292D9A" w:rsidRDefault="00292D9A" w:rsidP="001E14F4">
      <w:pPr>
        <w:jc w:val="both"/>
        <w:rPr>
          <w:color w:val="000000"/>
          <w:sz w:val="28"/>
          <w:szCs w:val="28"/>
        </w:rPr>
      </w:pPr>
    </w:p>
    <w:p w14:paraId="79AF35A6" w14:textId="77777777" w:rsidR="00C82758" w:rsidRDefault="00C82758" w:rsidP="001E14F4">
      <w:pPr>
        <w:jc w:val="both"/>
        <w:rPr>
          <w:color w:val="000000"/>
          <w:sz w:val="28"/>
          <w:szCs w:val="28"/>
        </w:rPr>
      </w:pPr>
    </w:p>
    <w:p w14:paraId="51AA0795" w14:textId="458F1D3B" w:rsidR="00C82758" w:rsidRDefault="00C82758" w:rsidP="001E14F4">
      <w:pPr>
        <w:jc w:val="both"/>
        <w:rPr>
          <w:color w:val="000000"/>
          <w:sz w:val="28"/>
          <w:szCs w:val="28"/>
        </w:rPr>
      </w:pPr>
    </w:p>
    <w:p w14:paraId="1E6129A4" w14:textId="10873DD1" w:rsidR="001C06F8" w:rsidRDefault="001C06F8" w:rsidP="001E14F4">
      <w:pPr>
        <w:jc w:val="both"/>
        <w:rPr>
          <w:color w:val="000000"/>
          <w:sz w:val="28"/>
          <w:szCs w:val="28"/>
        </w:rPr>
      </w:pPr>
    </w:p>
    <w:p w14:paraId="2F5B281C" w14:textId="77777777" w:rsidR="001C06F8" w:rsidRDefault="001C06F8" w:rsidP="001E14F4">
      <w:pPr>
        <w:jc w:val="both"/>
        <w:rPr>
          <w:color w:val="000000"/>
          <w:sz w:val="28"/>
          <w:szCs w:val="28"/>
        </w:rPr>
      </w:pPr>
    </w:p>
    <w:p w14:paraId="02F1B6B9" w14:textId="77777777" w:rsidR="00C82758" w:rsidRPr="00C82758" w:rsidRDefault="00C82758" w:rsidP="00C82758">
      <w:pPr>
        <w:jc w:val="both"/>
        <w:rPr>
          <w:color w:val="000000"/>
          <w:sz w:val="28"/>
          <w:szCs w:val="28"/>
        </w:rPr>
      </w:pPr>
      <w:r>
        <w:rPr>
          <w:color w:val="000000"/>
          <w:sz w:val="28"/>
          <w:szCs w:val="28"/>
        </w:rPr>
        <w:t xml:space="preserve">                                                    </w:t>
      </w:r>
    </w:p>
    <w:p w14:paraId="0DFB97A6" w14:textId="77777777" w:rsidR="00292D9A" w:rsidRDefault="00C82758" w:rsidP="001E14F4">
      <w:pPr>
        <w:jc w:val="both"/>
        <w:rPr>
          <w:color w:val="000000"/>
          <w:sz w:val="28"/>
          <w:szCs w:val="28"/>
        </w:rPr>
      </w:pPr>
      <w:r>
        <w:rPr>
          <w:color w:val="000000"/>
          <w:sz w:val="28"/>
          <w:szCs w:val="28"/>
        </w:rPr>
        <w:t xml:space="preserve">             </w:t>
      </w:r>
      <w:r w:rsidR="00292D9A">
        <w:rPr>
          <w:color w:val="000000"/>
          <w:sz w:val="28"/>
          <w:szCs w:val="28"/>
        </w:rPr>
        <w:t xml:space="preserve">                           </w:t>
      </w:r>
      <w:r>
        <w:rPr>
          <w:color w:val="000000"/>
          <w:sz w:val="28"/>
          <w:szCs w:val="28"/>
        </w:rPr>
        <w:t xml:space="preserve">                      </w:t>
      </w:r>
      <w:r w:rsidR="00B74E18">
        <w:rPr>
          <w:color w:val="000000"/>
          <w:sz w:val="28"/>
          <w:szCs w:val="28"/>
        </w:rPr>
        <w:t xml:space="preserve"> </w:t>
      </w:r>
      <w:r w:rsidR="00292D9A">
        <w:rPr>
          <w:color w:val="000000"/>
          <w:sz w:val="28"/>
          <w:szCs w:val="28"/>
        </w:rPr>
        <w:t xml:space="preserve"> .....................................</w:t>
      </w:r>
    </w:p>
    <w:p w14:paraId="1E752F61" w14:textId="1A612D8E" w:rsidR="001C06F8" w:rsidRDefault="001C06F8" w:rsidP="00C82758">
      <w:pPr>
        <w:ind w:left="3540" w:firstLine="708"/>
        <w:jc w:val="both"/>
        <w:rPr>
          <w:color w:val="000000"/>
          <w:sz w:val="28"/>
          <w:szCs w:val="28"/>
        </w:rPr>
      </w:pPr>
      <w:r>
        <w:rPr>
          <w:color w:val="000000"/>
          <w:sz w:val="28"/>
          <w:szCs w:val="28"/>
        </w:rPr>
        <w:t xml:space="preserve">       Oláh Csaba Hubert</w:t>
      </w:r>
    </w:p>
    <w:p w14:paraId="6EDE495D" w14:textId="7D2A4413" w:rsidR="00292D9A" w:rsidRDefault="001C06F8" w:rsidP="00C35CC0">
      <w:pPr>
        <w:ind w:left="3540" w:firstLine="708"/>
        <w:jc w:val="both"/>
        <w:rPr>
          <w:color w:val="000000"/>
          <w:sz w:val="28"/>
          <w:szCs w:val="28"/>
        </w:rPr>
      </w:pPr>
      <w:r>
        <w:rPr>
          <w:color w:val="000000"/>
          <w:sz w:val="28"/>
          <w:szCs w:val="28"/>
        </w:rPr>
        <w:t xml:space="preserve">                  elnök</w:t>
      </w:r>
    </w:p>
    <w:p w14:paraId="60B15464" w14:textId="77777777" w:rsidR="00C27331" w:rsidRDefault="00C27331">
      <w:pPr>
        <w:rPr>
          <w:b/>
          <w:bCs/>
          <w:sz w:val="28"/>
          <w:szCs w:val="28"/>
          <w:u w:val="single"/>
        </w:rPr>
      </w:pPr>
      <w:r>
        <w:rPr>
          <w:b/>
          <w:bCs/>
          <w:sz w:val="28"/>
          <w:szCs w:val="28"/>
          <w:u w:val="single"/>
        </w:rPr>
        <w:br w:type="page"/>
      </w:r>
    </w:p>
    <w:p w14:paraId="0DFF77D8" w14:textId="77777777" w:rsidR="00E37C0F" w:rsidRDefault="00E37C0F" w:rsidP="001E14F4">
      <w:pPr>
        <w:jc w:val="both"/>
        <w:outlineLvl w:val="0"/>
        <w:rPr>
          <w:b/>
          <w:bCs/>
          <w:sz w:val="28"/>
          <w:szCs w:val="28"/>
          <w:u w:val="single"/>
        </w:rPr>
      </w:pPr>
    </w:p>
    <w:p w14:paraId="1CA54215" w14:textId="77777777" w:rsidR="00E37C0F" w:rsidRDefault="00E37C0F" w:rsidP="001E14F4">
      <w:pPr>
        <w:jc w:val="both"/>
        <w:outlineLvl w:val="0"/>
        <w:rPr>
          <w:b/>
          <w:bCs/>
          <w:sz w:val="28"/>
          <w:szCs w:val="28"/>
          <w:u w:val="single"/>
        </w:rPr>
      </w:pPr>
    </w:p>
    <w:p w14:paraId="0AE4E457" w14:textId="77777777" w:rsidR="00292D9A" w:rsidRPr="000A3CE8" w:rsidRDefault="00292D9A" w:rsidP="001E14F4">
      <w:pPr>
        <w:jc w:val="both"/>
        <w:outlineLvl w:val="0"/>
        <w:rPr>
          <w:b/>
          <w:bCs/>
          <w:i/>
          <w:sz w:val="28"/>
          <w:szCs w:val="28"/>
          <w:u w:val="single"/>
        </w:rPr>
      </w:pPr>
      <w:r w:rsidRPr="000A3CE8">
        <w:rPr>
          <w:b/>
          <w:bCs/>
          <w:i/>
          <w:sz w:val="28"/>
          <w:szCs w:val="28"/>
          <w:u w:val="single"/>
        </w:rPr>
        <w:t>I. Általános kiegészítések</w:t>
      </w:r>
    </w:p>
    <w:p w14:paraId="0A18A6BD" w14:textId="77777777" w:rsidR="00292D9A" w:rsidRDefault="00292D9A" w:rsidP="001E14F4">
      <w:pPr>
        <w:jc w:val="both"/>
        <w:rPr>
          <w:b/>
          <w:bCs/>
          <w:sz w:val="28"/>
          <w:szCs w:val="28"/>
        </w:rPr>
      </w:pPr>
    </w:p>
    <w:p w14:paraId="6EC15EEC" w14:textId="019911BA" w:rsidR="00292D9A" w:rsidRDefault="00292D9A" w:rsidP="001E14F4">
      <w:pPr>
        <w:jc w:val="both"/>
        <w:rPr>
          <w:b/>
          <w:bCs/>
          <w:sz w:val="28"/>
          <w:szCs w:val="28"/>
          <w:u w:val="single"/>
        </w:rPr>
      </w:pPr>
      <w:r>
        <w:rPr>
          <w:b/>
          <w:bCs/>
          <w:sz w:val="28"/>
          <w:szCs w:val="28"/>
          <w:u w:val="single"/>
        </w:rPr>
        <w:t>1. A</w:t>
      </w:r>
      <w:r w:rsidR="001C06F8">
        <w:rPr>
          <w:b/>
          <w:bCs/>
          <w:sz w:val="28"/>
          <w:szCs w:val="28"/>
          <w:u w:val="single"/>
        </w:rPr>
        <w:t>z</w:t>
      </w:r>
      <w:r>
        <w:rPr>
          <w:b/>
          <w:bCs/>
          <w:sz w:val="28"/>
          <w:szCs w:val="28"/>
          <w:u w:val="single"/>
        </w:rPr>
        <w:t xml:space="preserve"> </w:t>
      </w:r>
      <w:r w:rsidR="001C06F8">
        <w:rPr>
          <w:b/>
          <w:bCs/>
          <w:sz w:val="28"/>
          <w:szCs w:val="28"/>
          <w:u w:val="single"/>
        </w:rPr>
        <w:t>Egyesület</w:t>
      </w:r>
      <w:r>
        <w:rPr>
          <w:b/>
          <w:bCs/>
          <w:sz w:val="28"/>
          <w:szCs w:val="28"/>
          <w:u w:val="single"/>
        </w:rPr>
        <w:t xml:space="preserve"> bemutatása</w:t>
      </w:r>
    </w:p>
    <w:p w14:paraId="0B6381C4" w14:textId="77777777" w:rsidR="00292D9A" w:rsidRDefault="00292D9A" w:rsidP="001E14F4">
      <w:pPr>
        <w:jc w:val="both"/>
        <w:rPr>
          <w:sz w:val="28"/>
          <w:szCs w:val="28"/>
        </w:rPr>
      </w:pPr>
    </w:p>
    <w:p w14:paraId="617B1539" w14:textId="59828682" w:rsidR="00292D9A" w:rsidRDefault="0045395F" w:rsidP="001E14F4">
      <w:pPr>
        <w:jc w:val="both"/>
        <w:outlineLvl w:val="0"/>
        <w:rPr>
          <w:sz w:val="28"/>
          <w:szCs w:val="28"/>
        </w:rPr>
      </w:pPr>
      <w:r>
        <w:rPr>
          <w:sz w:val="28"/>
          <w:szCs w:val="28"/>
        </w:rPr>
        <w:t>A</w:t>
      </w:r>
      <w:r w:rsidR="00C35CC0">
        <w:rPr>
          <w:sz w:val="28"/>
          <w:szCs w:val="28"/>
        </w:rPr>
        <w:t>z</w:t>
      </w:r>
      <w:r>
        <w:rPr>
          <w:sz w:val="28"/>
          <w:szCs w:val="28"/>
        </w:rPr>
        <w:t xml:space="preserve"> </w:t>
      </w:r>
      <w:r w:rsidR="001C06F8">
        <w:rPr>
          <w:sz w:val="28"/>
          <w:szCs w:val="28"/>
        </w:rPr>
        <w:t>Egyesület</w:t>
      </w:r>
      <w:r w:rsidR="00292D9A">
        <w:rPr>
          <w:sz w:val="28"/>
          <w:szCs w:val="28"/>
        </w:rPr>
        <w:t xml:space="preserve"> </w:t>
      </w:r>
      <w:r w:rsidR="001C06F8">
        <w:rPr>
          <w:b/>
          <w:bCs/>
          <w:sz w:val="28"/>
          <w:szCs w:val="28"/>
        </w:rPr>
        <w:t>1991</w:t>
      </w:r>
      <w:r w:rsidR="00292D9A">
        <w:rPr>
          <w:b/>
          <w:bCs/>
          <w:sz w:val="28"/>
          <w:szCs w:val="28"/>
        </w:rPr>
        <w:t>. 1</w:t>
      </w:r>
      <w:r w:rsidR="003F0C4B">
        <w:rPr>
          <w:b/>
          <w:bCs/>
          <w:sz w:val="28"/>
          <w:szCs w:val="28"/>
        </w:rPr>
        <w:t>2</w:t>
      </w:r>
      <w:r w:rsidR="00292D9A" w:rsidRPr="00AA2DA1">
        <w:rPr>
          <w:b/>
          <w:bCs/>
          <w:sz w:val="28"/>
          <w:szCs w:val="28"/>
        </w:rPr>
        <w:t>.</w:t>
      </w:r>
      <w:r w:rsidR="003F0C4B">
        <w:rPr>
          <w:b/>
          <w:bCs/>
          <w:sz w:val="28"/>
          <w:szCs w:val="28"/>
        </w:rPr>
        <w:t>1</w:t>
      </w:r>
      <w:r w:rsidR="00157756">
        <w:rPr>
          <w:b/>
          <w:bCs/>
          <w:sz w:val="28"/>
          <w:szCs w:val="28"/>
        </w:rPr>
        <w:t>6</w:t>
      </w:r>
      <w:r w:rsidR="00292D9A" w:rsidRPr="00AA2DA1">
        <w:rPr>
          <w:b/>
          <w:bCs/>
          <w:sz w:val="28"/>
          <w:szCs w:val="28"/>
        </w:rPr>
        <w:t>.-</w:t>
      </w:r>
      <w:r w:rsidR="00157756">
        <w:rPr>
          <w:b/>
          <w:bCs/>
          <w:sz w:val="28"/>
          <w:szCs w:val="28"/>
        </w:rPr>
        <w:t>á</w:t>
      </w:r>
      <w:r w:rsidR="00292D9A" w:rsidRPr="00AA2DA1">
        <w:rPr>
          <w:b/>
          <w:bCs/>
          <w:sz w:val="28"/>
          <w:szCs w:val="28"/>
        </w:rPr>
        <w:t>n alakult</w:t>
      </w:r>
      <w:r w:rsidR="00E13402">
        <w:rPr>
          <w:b/>
          <w:bCs/>
          <w:sz w:val="28"/>
          <w:szCs w:val="28"/>
        </w:rPr>
        <w:t xml:space="preserve">, </w:t>
      </w:r>
      <w:r w:rsidR="00E13402">
        <w:rPr>
          <w:sz w:val="28"/>
          <w:szCs w:val="28"/>
        </w:rPr>
        <w:t xml:space="preserve">az alakulást a </w:t>
      </w:r>
      <w:r w:rsidR="00157756">
        <w:rPr>
          <w:sz w:val="28"/>
          <w:szCs w:val="28"/>
        </w:rPr>
        <w:t>Fővárosi</w:t>
      </w:r>
      <w:r w:rsidR="00292D9A">
        <w:rPr>
          <w:sz w:val="28"/>
          <w:szCs w:val="28"/>
        </w:rPr>
        <w:t xml:space="preserve"> </w:t>
      </w:r>
      <w:r w:rsidR="00D338AF">
        <w:rPr>
          <w:sz w:val="28"/>
          <w:szCs w:val="28"/>
        </w:rPr>
        <w:t>Törvényszék</w:t>
      </w:r>
      <w:r w:rsidR="00292D9A" w:rsidRPr="00AA2DA1">
        <w:rPr>
          <w:b/>
          <w:bCs/>
          <w:sz w:val="28"/>
          <w:szCs w:val="28"/>
        </w:rPr>
        <w:t xml:space="preserve"> jegyez</w:t>
      </w:r>
      <w:r w:rsidR="00E13402">
        <w:rPr>
          <w:b/>
          <w:bCs/>
          <w:sz w:val="28"/>
          <w:szCs w:val="28"/>
        </w:rPr>
        <w:t>te</w:t>
      </w:r>
      <w:r w:rsidR="00292D9A" w:rsidRPr="00AA2DA1">
        <w:rPr>
          <w:b/>
          <w:bCs/>
          <w:sz w:val="28"/>
          <w:szCs w:val="28"/>
        </w:rPr>
        <w:t xml:space="preserve"> be</w:t>
      </w:r>
      <w:r w:rsidR="00292D9A">
        <w:rPr>
          <w:sz w:val="28"/>
          <w:szCs w:val="28"/>
        </w:rPr>
        <w:t xml:space="preserve">.  </w:t>
      </w:r>
    </w:p>
    <w:p w14:paraId="49EA0D30" w14:textId="77777777" w:rsidR="00292D9A" w:rsidRDefault="00292D9A" w:rsidP="001E14F4">
      <w:pPr>
        <w:jc w:val="both"/>
        <w:rPr>
          <w:sz w:val="28"/>
          <w:szCs w:val="28"/>
        </w:rPr>
      </w:pPr>
    </w:p>
    <w:p w14:paraId="3308D057" w14:textId="5A85220D" w:rsidR="00292D9A" w:rsidRDefault="00390237" w:rsidP="001E14F4">
      <w:pPr>
        <w:jc w:val="both"/>
        <w:outlineLvl w:val="0"/>
        <w:rPr>
          <w:sz w:val="28"/>
          <w:szCs w:val="28"/>
        </w:rPr>
      </w:pPr>
      <w:r>
        <w:rPr>
          <w:sz w:val="28"/>
          <w:szCs w:val="28"/>
        </w:rPr>
        <w:t xml:space="preserve">A </w:t>
      </w:r>
      <w:r w:rsidR="00E13402">
        <w:rPr>
          <w:sz w:val="28"/>
          <w:szCs w:val="28"/>
        </w:rPr>
        <w:t>Szervezet</w:t>
      </w:r>
      <w:r w:rsidR="00292D9A">
        <w:rPr>
          <w:sz w:val="28"/>
          <w:szCs w:val="28"/>
        </w:rPr>
        <w:t xml:space="preserve"> működési formáját tekintve </w:t>
      </w:r>
      <w:r w:rsidR="001C06F8">
        <w:rPr>
          <w:sz w:val="28"/>
          <w:szCs w:val="28"/>
        </w:rPr>
        <w:t>Egyesület</w:t>
      </w:r>
      <w:r w:rsidR="00292D9A">
        <w:rPr>
          <w:sz w:val="28"/>
          <w:szCs w:val="28"/>
        </w:rPr>
        <w:t>.</w:t>
      </w:r>
    </w:p>
    <w:p w14:paraId="742D74A4" w14:textId="77777777" w:rsidR="00292D9A" w:rsidRDefault="00292D9A" w:rsidP="001E14F4">
      <w:pPr>
        <w:jc w:val="both"/>
        <w:rPr>
          <w:sz w:val="28"/>
          <w:szCs w:val="28"/>
        </w:rPr>
      </w:pPr>
    </w:p>
    <w:p w14:paraId="0EE0AC05" w14:textId="572B2593" w:rsidR="00292D9A" w:rsidRDefault="00292D9A" w:rsidP="00390237">
      <w:pPr>
        <w:ind w:right="-744"/>
        <w:jc w:val="both"/>
        <w:outlineLvl w:val="0"/>
        <w:rPr>
          <w:b/>
          <w:bCs/>
          <w:sz w:val="28"/>
          <w:szCs w:val="28"/>
        </w:rPr>
      </w:pPr>
      <w:r>
        <w:rPr>
          <w:sz w:val="28"/>
          <w:szCs w:val="28"/>
        </w:rPr>
        <w:t>A</w:t>
      </w:r>
      <w:r w:rsidR="00C35CC0">
        <w:rPr>
          <w:sz w:val="28"/>
          <w:szCs w:val="28"/>
        </w:rPr>
        <w:t>z</w:t>
      </w:r>
      <w:r>
        <w:rPr>
          <w:sz w:val="28"/>
          <w:szCs w:val="28"/>
        </w:rPr>
        <w:t xml:space="preserve"> </w:t>
      </w:r>
      <w:r w:rsidR="001C06F8">
        <w:rPr>
          <w:sz w:val="28"/>
          <w:szCs w:val="28"/>
        </w:rPr>
        <w:t>Egyesület</w:t>
      </w:r>
      <w:r w:rsidR="0045395F">
        <w:rPr>
          <w:sz w:val="28"/>
          <w:szCs w:val="28"/>
        </w:rPr>
        <w:t xml:space="preserve"> </w:t>
      </w:r>
      <w:r>
        <w:rPr>
          <w:sz w:val="28"/>
          <w:szCs w:val="28"/>
        </w:rPr>
        <w:t>fő tevékenysége</w:t>
      </w:r>
      <w:r w:rsidRPr="00C27331">
        <w:rPr>
          <w:bCs/>
          <w:sz w:val="28"/>
          <w:szCs w:val="28"/>
        </w:rPr>
        <w:t>:</w:t>
      </w:r>
      <w:r w:rsidRPr="00C27331">
        <w:rPr>
          <w:b/>
          <w:bCs/>
          <w:sz w:val="28"/>
          <w:szCs w:val="28"/>
        </w:rPr>
        <w:t xml:space="preserve"> </w:t>
      </w:r>
      <w:r w:rsidR="00C35CC0">
        <w:rPr>
          <w:b/>
          <w:bCs/>
          <w:sz w:val="28"/>
          <w:szCs w:val="28"/>
        </w:rPr>
        <w:t>oktatás, természetvédelem</w:t>
      </w:r>
    </w:p>
    <w:p w14:paraId="4DFDAF0C" w14:textId="18312BDD" w:rsidR="00C35CC0" w:rsidRDefault="00C35CC0" w:rsidP="00390237">
      <w:pPr>
        <w:ind w:right="-744"/>
        <w:jc w:val="both"/>
        <w:outlineLvl w:val="0"/>
        <w:rPr>
          <w:b/>
          <w:bCs/>
          <w:sz w:val="28"/>
          <w:szCs w:val="28"/>
        </w:rPr>
      </w:pPr>
    </w:p>
    <w:p w14:paraId="316C8238" w14:textId="225C84FC" w:rsidR="00C35CC0" w:rsidRDefault="00C35CC0" w:rsidP="00390237">
      <w:pPr>
        <w:ind w:right="-744"/>
        <w:jc w:val="both"/>
        <w:outlineLvl w:val="0"/>
        <w:rPr>
          <w:sz w:val="28"/>
          <w:szCs w:val="28"/>
        </w:rPr>
      </w:pPr>
      <w:r>
        <w:rPr>
          <w:sz w:val="28"/>
          <w:szCs w:val="28"/>
        </w:rPr>
        <w:t>Az Egyesület közhasznúsági fokozata: Közhasznú</w:t>
      </w:r>
    </w:p>
    <w:p w14:paraId="00A14C05" w14:textId="77777777" w:rsidR="00C35CC0" w:rsidRDefault="00C35CC0" w:rsidP="00390237">
      <w:pPr>
        <w:ind w:right="-744"/>
        <w:jc w:val="both"/>
        <w:outlineLvl w:val="0"/>
        <w:rPr>
          <w:sz w:val="28"/>
          <w:szCs w:val="28"/>
        </w:rPr>
      </w:pPr>
    </w:p>
    <w:p w14:paraId="52666B2C" w14:textId="0A974209" w:rsidR="00C35CC0" w:rsidRDefault="00C35CC0" w:rsidP="00390237">
      <w:pPr>
        <w:ind w:right="-744"/>
        <w:jc w:val="both"/>
        <w:outlineLvl w:val="0"/>
        <w:rPr>
          <w:sz w:val="28"/>
          <w:szCs w:val="28"/>
        </w:rPr>
      </w:pPr>
      <w:r>
        <w:rPr>
          <w:sz w:val="28"/>
          <w:szCs w:val="28"/>
        </w:rPr>
        <w:t>Az Egyesület vállalkozási tevékenységet nem folytat.</w:t>
      </w:r>
    </w:p>
    <w:p w14:paraId="67CCFDBE" w14:textId="3E2F5298" w:rsidR="00C35CC0" w:rsidRDefault="00C35CC0" w:rsidP="00390237">
      <w:pPr>
        <w:ind w:right="-744"/>
        <w:jc w:val="both"/>
        <w:outlineLvl w:val="0"/>
        <w:rPr>
          <w:sz w:val="28"/>
          <w:szCs w:val="28"/>
        </w:rPr>
      </w:pPr>
    </w:p>
    <w:p w14:paraId="7E79BD12" w14:textId="1CBB8A8B" w:rsidR="00C35CC0" w:rsidRDefault="00C35CC0" w:rsidP="00C35CC0">
      <w:pPr>
        <w:ind w:right="54"/>
        <w:jc w:val="both"/>
        <w:outlineLvl w:val="0"/>
        <w:rPr>
          <w:sz w:val="28"/>
          <w:szCs w:val="28"/>
        </w:rPr>
      </w:pPr>
      <w:r w:rsidRPr="00C35CC0">
        <w:rPr>
          <w:sz w:val="28"/>
          <w:szCs w:val="28"/>
        </w:rPr>
        <w:t xml:space="preserve">Az Egyesület arra törekszik, hogy a vadászatot, mint az ember és a természet viszonyának egyik legősibb formáját méltóvá tegye a nemes hazai vadászhagyományainkhoz. </w:t>
      </w:r>
    </w:p>
    <w:p w14:paraId="7336E9FD" w14:textId="77777777" w:rsidR="00C35CC0" w:rsidRDefault="00C35CC0" w:rsidP="00C35CC0">
      <w:pPr>
        <w:ind w:right="54"/>
        <w:jc w:val="both"/>
        <w:outlineLvl w:val="0"/>
        <w:rPr>
          <w:sz w:val="28"/>
          <w:szCs w:val="28"/>
        </w:rPr>
      </w:pPr>
    </w:p>
    <w:p w14:paraId="4B316FCA" w14:textId="51752254" w:rsidR="00C35CC0" w:rsidRDefault="00C35CC0" w:rsidP="00C35CC0">
      <w:pPr>
        <w:ind w:right="54"/>
        <w:jc w:val="both"/>
        <w:outlineLvl w:val="0"/>
        <w:rPr>
          <w:sz w:val="28"/>
          <w:szCs w:val="28"/>
        </w:rPr>
      </w:pPr>
      <w:r w:rsidRPr="00C35CC0">
        <w:rPr>
          <w:sz w:val="28"/>
          <w:szCs w:val="28"/>
        </w:rPr>
        <w:t xml:space="preserve">Egyesíti mindazon vadászokat és természetbarátokat, akik a vadászati kultúra és etika ápolása, terjesztése érdekében tevékenyen részt kívánnak venni. </w:t>
      </w:r>
    </w:p>
    <w:p w14:paraId="15B2C0C4" w14:textId="0599E74A" w:rsidR="00A428CB" w:rsidRDefault="00A428CB" w:rsidP="00C35CC0">
      <w:pPr>
        <w:ind w:right="54"/>
        <w:jc w:val="both"/>
        <w:outlineLvl w:val="0"/>
        <w:rPr>
          <w:sz w:val="28"/>
          <w:szCs w:val="28"/>
        </w:rPr>
      </w:pPr>
    </w:p>
    <w:p w14:paraId="286E1F59" w14:textId="24BEE7D2" w:rsidR="00C35CC0" w:rsidRDefault="00C35CC0" w:rsidP="00C35CC0">
      <w:pPr>
        <w:ind w:right="54"/>
        <w:jc w:val="both"/>
        <w:outlineLvl w:val="0"/>
        <w:rPr>
          <w:sz w:val="28"/>
          <w:szCs w:val="28"/>
        </w:rPr>
      </w:pPr>
      <w:r>
        <w:rPr>
          <w:sz w:val="28"/>
          <w:szCs w:val="28"/>
        </w:rPr>
        <w:t>Ezeket a célokat hazai és nemzetközi viszonylatban is</w:t>
      </w:r>
      <w:r w:rsidR="00A428CB">
        <w:rPr>
          <w:sz w:val="28"/>
          <w:szCs w:val="28"/>
        </w:rPr>
        <w:t xml:space="preserve"> képviseli.</w:t>
      </w:r>
    </w:p>
    <w:p w14:paraId="065F0518" w14:textId="77777777" w:rsidR="00A428CB" w:rsidRDefault="00A428CB" w:rsidP="00390237">
      <w:pPr>
        <w:ind w:right="-744"/>
        <w:jc w:val="both"/>
        <w:outlineLvl w:val="0"/>
        <w:rPr>
          <w:sz w:val="28"/>
          <w:szCs w:val="28"/>
        </w:rPr>
      </w:pPr>
    </w:p>
    <w:p w14:paraId="7948D65D" w14:textId="364A29FB" w:rsidR="00C35CC0" w:rsidRDefault="00862D89" w:rsidP="00390237">
      <w:pPr>
        <w:ind w:right="-744"/>
        <w:jc w:val="both"/>
        <w:outlineLvl w:val="0"/>
        <w:rPr>
          <w:sz w:val="28"/>
          <w:szCs w:val="28"/>
        </w:rPr>
      </w:pPr>
      <w:r w:rsidRPr="00C35CC0">
        <w:rPr>
          <w:sz w:val="28"/>
          <w:szCs w:val="28"/>
        </w:rPr>
        <w:t>Az Egyesület</w:t>
      </w:r>
      <w:r>
        <w:rPr>
          <w:sz w:val="28"/>
          <w:szCs w:val="28"/>
        </w:rPr>
        <w:t xml:space="preserve"> </w:t>
      </w:r>
      <w:r w:rsidR="00A428CB">
        <w:rPr>
          <w:sz w:val="28"/>
          <w:szCs w:val="28"/>
        </w:rPr>
        <w:t>nagy hangsúlyt helyez arra, hogy az ifjúság megismerje és megszeresse a természetet és a vadászati hagyományokat.</w:t>
      </w:r>
    </w:p>
    <w:p w14:paraId="03E9518F" w14:textId="77777777" w:rsidR="009F2FF9" w:rsidRDefault="009F2FF9" w:rsidP="00390237">
      <w:pPr>
        <w:ind w:right="-744"/>
        <w:jc w:val="both"/>
        <w:outlineLvl w:val="0"/>
        <w:rPr>
          <w:sz w:val="28"/>
          <w:szCs w:val="28"/>
        </w:rPr>
      </w:pPr>
    </w:p>
    <w:p w14:paraId="32B89FC1" w14:textId="242A91BD" w:rsidR="009F2FF9" w:rsidRDefault="009F2FF9" w:rsidP="00390237">
      <w:pPr>
        <w:ind w:right="-744"/>
        <w:jc w:val="both"/>
        <w:outlineLvl w:val="0"/>
        <w:rPr>
          <w:sz w:val="28"/>
          <w:szCs w:val="28"/>
        </w:rPr>
      </w:pPr>
      <w:r w:rsidRPr="00C35CC0">
        <w:rPr>
          <w:sz w:val="28"/>
          <w:szCs w:val="28"/>
        </w:rPr>
        <w:t>Az Egyesület</w:t>
      </w:r>
      <w:r>
        <w:rPr>
          <w:sz w:val="28"/>
          <w:szCs w:val="28"/>
        </w:rPr>
        <w:t xml:space="preserve"> céljait elsősorban programok szervezés</w:t>
      </w:r>
      <w:r w:rsidR="00862D89">
        <w:rPr>
          <w:sz w:val="28"/>
          <w:szCs w:val="28"/>
        </w:rPr>
        <w:t>e</w:t>
      </w:r>
      <w:r>
        <w:rPr>
          <w:sz w:val="28"/>
          <w:szCs w:val="28"/>
        </w:rPr>
        <w:t xml:space="preserve"> és rendezvényeken, kiállításokon történő részvételek so</w:t>
      </w:r>
      <w:r w:rsidR="00862D89">
        <w:rPr>
          <w:sz w:val="28"/>
          <w:szCs w:val="28"/>
        </w:rPr>
        <w:t>rán valósítja meg.</w:t>
      </w:r>
    </w:p>
    <w:p w14:paraId="6DC00CA3" w14:textId="77777777" w:rsidR="009F2FF9" w:rsidRDefault="009F2FF9" w:rsidP="00390237">
      <w:pPr>
        <w:ind w:right="-744"/>
        <w:jc w:val="both"/>
        <w:outlineLvl w:val="0"/>
        <w:rPr>
          <w:sz w:val="28"/>
          <w:szCs w:val="28"/>
        </w:rPr>
      </w:pPr>
    </w:p>
    <w:p w14:paraId="51024FD0" w14:textId="558D1A97" w:rsidR="00292D9A" w:rsidRDefault="0045395F" w:rsidP="001E14F4">
      <w:pPr>
        <w:pStyle w:val="Szvegtrzs2"/>
        <w:rPr>
          <w:color w:val="auto"/>
        </w:rPr>
      </w:pPr>
      <w:r>
        <w:rPr>
          <w:color w:val="auto"/>
        </w:rPr>
        <w:t>A</w:t>
      </w:r>
      <w:r w:rsidR="00C35CC0">
        <w:rPr>
          <w:color w:val="auto"/>
        </w:rPr>
        <w:t>z</w:t>
      </w:r>
      <w:r>
        <w:rPr>
          <w:color w:val="auto"/>
        </w:rPr>
        <w:t xml:space="preserve"> </w:t>
      </w:r>
      <w:r w:rsidR="00E13402">
        <w:rPr>
          <w:color w:val="auto"/>
        </w:rPr>
        <w:t>Egyesület</w:t>
      </w:r>
      <w:r w:rsidR="00292D9A">
        <w:rPr>
          <w:color w:val="auto"/>
        </w:rPr>
        <w:t xml:space="preserve"> </w:t>
      </w:r>
      <w:r w:rsidR="00C35CC0">
        <w:rPr>
          <w:color w:val="auto"/>
        </w:rPr>
        <w:t>tárgyévben</w:t>
      </w:r>
      <w:r w:rsidR="00157756">
        <w:rPr>
          <w:color w:val="auto"/>
        </w:rPr>
        <w:t xml:space="preserve"> </w:t>
      </w:r>
      <w:r w:rsidR="00C35CC0" w:rsidRPr="0058239F">
        <w:rPr>
          <w:color w:val="FF0000"/>
        </w:rPr>
        <w:t>42</w:t>
      </w:r>
      <w:r w:rsidR="002F0794" w:rsidRPr="0058239F">
        <w:rPr>
          <w:color w:val="FF0000"/>
        </w:rPr>
        <w:t>1</w:t>
      </w:r>
      <w:r w:rsidR="00C35CC0" w:rsidRPr="0058239F">
        <w:rPr>
          <w:color w:val="FF0000"/>
        </w:rPr>
        <w:t xml:space="preserve"> </w:t>
      </w:r>
      <w:r w:rsidR="00C35CC0">
        <w:rPr>
          <w:color w:val="auto"/>
        </w:rPr>
        <w:t>tagot számlált</w:t>
      </w:r>
      <w:r w:rsidR="00292D9A">
        <w:rPr>
          <w:color w:val="auto"/>
        </w:rPr>
        <w:t xml:space="preserve">. </w:t>
      </w:r>
    </w:p>
    <w:p w14:paraId="261D9BCC" w14:textId="77777777" w:rsidR="00292D9A" w:rsidRPr="006E6632" w:rsidRDefault="00292D9A" w:rsidP="001E14F4">
      <w:pPr>
        <w:jc w:val="both"/>
        <w:rPr>
          <w:b/>
          <w:bCs/>
          <w:sz w:val="28"/>
          <w:szCs w:val="28"/>
          <w:u w:val="single"/>
        </w:rPr>
      </w:pPr>
    </w:p>
    <w:p w14:paraId="58EEAE96" w14:textId="410B1B9B" w:rsidR="00292D9A" w:rsidRPr="00DC5547" w:rsidRDefault="00292D9A" w:rsidP="001E14F4">
      <w:pPr>
        <w:pStyle w:val="Szvegtrzs"/>
        <w:jc w:val="both"/>
        <w:rPr>
          <w:color w:val="auto"/>
        </w:rPr>
      </w:pPr>
      <w:r w:rsidRPr="006E6632">
        <w:rPr>
          <w:color w:val="auto"/>
        </w:rPr>
        <w:t xml:space="preserve">A </w:t>
      </w:r>
      <w:r w:rsidR="00A428CB">
        <w:rPr>
          <w:color w:val="auto"/>
        </w:rPr>
        <w:t>Saját</w:t>
      </w:r>
      <w:r w:rsidRPr="006E6632">
        <w:rPr>
          <w:color w:val="auto"/>
        </w:rPr>
        <w:t xml:space="preserve"> tőke összege</w:t>
      </w:r>
      <w:r w:rsidR="00B74E18">
        <w:rPr>
          <w:color w:val="auto"/>
        </w:rPr>
        <w:t xml:space="preserve"> </w:t>
      </w:r>
      <w:r w:rsidR="002F0794">
        <w:rPr>
          <w:color w:val="auto"/>
        </w:rPr>
        <w:t>1</w:t>
      </w:r>
      <w:r w:rsidR="0058239F">
        <w:rPr>
          <w:color w:val="auto"/>
        </w:rPr>
        <w:t>2</w:t>
      </w:r>
      <w:r w:rsidR="00A428CB">
        <w:rPr>
          <w:color w:val="auto"/>
        </w:rPr>
        <w:t xml:space="preserve"> </w:t>
      </w:r>
      <w:r w:rsidR="0058239F">
        <w:rPr>
          <w:color w:val="auto"/>
        </w:rPr>
        <w:t>786</w:t>
      </w:r>
      <w:r w:rsidRPr="006E6632">
        <w:rPr>
          <w:color w:val="auto"/>
        </w:rPr>
        <w:t xml:space="preserve"> </w:t>
      </w:r>
      <w:r w:rsidR="00B74E18">
        <w:rPr>
          <w:color w:val="auto"/>
        </w:rPr>
        <w:t>E</w:t>
      </w:r>
      <w:r w:rsidRPr="006E6632">
        <w:rPr>
          <w:color w:val="auto"/>
        </w:rPr>
        <w:t xml:space="preserve"> Ft.</w:t>
      </w:r>
      <w:r w:rsidR="0045395F">
        <w:rPr>
          <w:color w:val="auto"/>
        </w:rPr>
        <w:t xml:space="preserve"> </w:t>
      </w:r>
    </w:p>
    <w:p w14:paraId="57AC8349" w14:textId="77777777" w:rsidR="00292D9A" w:rsidRDefault="00292D9A" w:rsidP="001E14F4">
      <w:pPr>
        <w:jc w:val="both"/>
        <w:rPr>
          <w:color w:val="FF0000"/>
          <w:sz w:val="28"/>
          <w:szCs w:val="28"/>
        </w:rPr>
      </w:pPr>
    </w:p>
    <w:p w14:paraId="0EBE515C" w14:textId="4682EA87" w:rsidR="00A428CB" w:rsidRPr="00862D89" w:rsidRDefault="00157756" w:rsidP="00A428CB">
      <w:pPr>
        <w:outlineLvl w:val="0"/>
        <w:rPr>
          <w:bCs/>
          <w:sz w:val="28"/>
        </w:rPr>
      </w:pPr>
      <w:r w:rsidRPr="00862D89">
        <w:rPr>
          <w:bCs/>
          <w:sz w:val="28"/>
          <w:szCs w:val="28"/>
        </w:rPr>
        <w:t>A</w:t>
      </w:r>
      <w:r w:rsidR="00C33ECF" w:rsidRPr="00862D89">
        <w:rPr>
          <w:bCs/>
          <w:sz w:val="28"/>
          <w:szCs w:val="28"/>
        </w:rPr>
        <w:t>z</w:t>
      </w:r>
      <w:r w:rsidRPr="00862D89">
        <w:rPr>
          <w:bCs/>
          <w:sz w:val="28"/>
          <w:szCs w:val="28"/>
        </w:rPr>
        <w:t xml:space="preserve"> </w:t>
      </w:r>
      <w:r w:rsidR="001C06F8" w:rsidRPr="00862D89">
        <w:rPr>
          <w:bCs/>
          <w:sz w:val="28"/>
          <w:szCs w:val="28"/>
        </w:rPr>
        <w:t>Egyesület</w:t>
      </w:r>
      <w:r w:rsidR="0045395F" w:rsidRPr="00862D89">
        <w:rPr>
          <w:bCs/>
          <w:sz w:val="28"/>
          <w:szCs w:val="28"/>
        </w:rPr>
        <w:t xml:space="preserve"> </w:t>
      </w:r>
      <w:r w:rsidRPr="00862D89">
        <w:rPr>
          <w:bCs/>
          <w:sz w:val="28"/>
          <w:szCs w:val="28"/>
        </w:rPr>
        <w:t xml:space="preserve">székhelye: </w:t>
      </w:r>
      <w:r w:rsidRPr="00862D89">
        <w:rPr>
          <w:bCs/>
          <w:sz w:val="28"/>
          <w:szCs w:val="28"/>
        </w:rPr>
        <w:tab/>
      </w:r>
      <w:r w:rsidR="00A428CB" w:rsidRPr="00862D89">
        <w:rPr>
          <w:bCs/>
          <w:sz w:val="28"/>
        </w:rPr>
        <w:t>1163 Budapest; Cziráki utca 26-32. II. em. 156.</w:t>
      </w:r>
    </w:p>
    <w:p w14:paraId="6EFE08E3" w14:textId="7A8E1890" w:rsidR="00157756" w:rsidRPr="00C33ECF" w:rsidRDefault="00157756" w:rsidP="00C33ECF">
      <w:pPr>
        <w:outlineLvl w:val="0"/>
        <w:rPr>
          <w:color w:val="000000"/>
          <w:sz w:val="28"/>
          <w:szCs w:val="28"/>
        </w:rPr>
      </w:pPr>
    </w:p>
    <w:p w14:paraId="23F7C9A0" w14:textId="032C6585" w:rsidR="00E37C0F" w:rsidRDefault="00157756" w:rsidP="001E14F4">
      <w:pPr>
        <w:jc w:val="both"/>
        <w:rPr>
          <w:sz w:val="28"/>
          <w:szCs w:val="28"/>
        </w:rPr>
      </w:pPr>
      <w:r w:rsidRPr="00862D89">
        <w:rPr>
          <w:bCs/>
          <w:sz w:val="28"/>
        </w:rPr>
        <w:t>A</w:t>
      </w:r>
      <w:r w:rsidR="00C33ECF" w:rsidRPr="00862D89">
        <w:rPr>
          <w:bCs/>
          <w:sz w:val="28"/>
        </w:rPr>
        <w:t>z</w:t>
      </w:r>
      <w:r w:rsidRPr="00862D89">
        <w:rPr>
          <w:bCs/>
          <w:sz w:val="28"/>
        </w:rPr>
        <w:t xml:space="preserve"> </w:t>
      </w:r>
      <w:r w:rsidR="001C06F8" w:rsidRPr="00862D89">
        <w:rPr>
          <w:bCs/>
          <w:sz w:val="28"/>
          <w:szCs w:val="28"/>
        </w:rPr>
        <w:t>Egyesület</w:t>
      </w:r>
      <w:r w:rsidR="0045395F" w:rsidRPr="00862D89">
        <w:rPr>
          <w:bCs/>
          <w:sz w:val="28"/>
        </w:rPr>
        <w:t xml:space="preserve"> </w:t>
      </w:r>
      <w:r w:rsidR="00B66EE9" w:rsidRPr="00862D89">
        <w:rPr>
          <w:bCs/>
          <w:sz w:val="28"/>
        </w:rPr>
        <w:t>fiókteleppel nem rendelkezik.</w:t>
      </w:r>
    </w:p>
    <w:p w14:paraId="73FEC94D" w14:textId="77777777" w:rsidR="00E37C0F" w:rsidRDefault="00E37C0F" w:rsidP="001E14F4">
      <w:pPr>
        <w:jc w:val="both"/>
        <w:rPr>
          <w:sz w:val="28"/>
          <w:szCs w:val="28"/>
        </w:rPr>
      </w:pPr>
    </w:p>
    <w:p w14:paraId="403B14AB" w14:textId="71EB2882" w:rsidR="00C17F94" w:rsidRDefault="00C17F94" w:rsidP="00C17F94">
      <w:pPr>
        <w:jc w:val="both"/>
        <w:rPr>
          <w:sz w:val="28"/>
          <w:szCs w:val="28"/>
        </w:rPr>
      </w:pPr>
      <w:r w:rsidRPr="00862D89">
        <w:rPr>
          <w:bCs/>
          <w:sz w:val="28"/>
        </w:rPr>
        <w:t xml:space="preserve">Az </w:t>
      </w:r>
      <w:r w:rsidRPr="00862D89">
        <w:rPr>
          <w:bCs/>
          <w:sz w:val="28"/>
          <w:szCs w:val="28"/>
        </w:rPr>
        <w:t>Egyesület</w:t>
      </w:r>
      <w:r>
        <w:rPr>
          <w:bCs/>
          <w:sz w:val="28"/>
        </w:rPr>
        <w:t xml:space="preserve">nek </w:t>
      </w:r>
      <w:r w:rsidRPr="00C17F94">
        <w:rPr>
          <w:sz w:val="28"/>
          <w:szCs w:val="28"/>
        </w:rPr>
        <w:t xml:space="preserve">függő vagy átvállalt kötelezettségei nincsenek. </w:t>
      </w:r>
    </w:p>
    <w:p w14:paraId="657DE4DB" w14:textId="77777777" w:rsidR="005463DA" w:rsidRPr="00C17F94" w:rsidRDefault="005463DA" w:rsidP="00C17F94">
      <w:pPr>
        <w:jc w:val="both"/>
        <w:rPr>
          <w:sz w:val="28"/>
          <w:szCs w:val="28"/>
        </w:rPr>
      </w:pPr>
    </w:p>
    <w:p w14:paraId="3594C89A" w14:textId="5E5CC811" w:rsidR="00C17F94" w:rsidRPr="00C17F94" w:rsidRDefault="00C17F94" w:rsidP="00C17F94">
      <w:pPr>
        <w:jc w:val="both"/>
        <w:rPr>
          <w:sz w:val="28"/>
          <w:szCs w:val="28"/>
        </w:rPr>
      </w:pPr>
      <w:r w:rsidRPr="00862D89">
        <w:rPr>
          <w:bCs/>
          <w:sz w:val="28"/>
        </w:rPr>
        <w:t xml:space="preserve">Az </w:t>
      </w:r>
      <w:r w:rsidRPr="00862D89">
        <w:rPr>
          <w:bCs/>
          <w:sz w:val="28"/>
          <w:szCs w:val="28"/>
        </w:rPr>
        <w:t>Egyesület</w:t>
      </w:r>
      <w:r>
        <w:rPr>
          <w:bCs/>
          <w:sz w:val="28"/>
        </w:rPr>
        <w:t xml:space="preserve">tel </w:t>
      </w:r>
      <w:r w:rsidRPr="00C17F94">
        <w:rPr>
          <w:sz w:val="28"/>
          <w:szCs w:val="28"/>
        </w:rPr>
        <w:t xml:space="preserve">szemben peres eljárás nincs folyamatban. </w:t>
      </w:r>
    </w:p>
    <w:p w14:paraId="27E085AD" w14:textId="29C19979" w:rsidR="00C17F94" w:rsidRDefault="00C17F94" w:rsidP="00C17F94">
      <w:pPr>
        <w:jc w:val="both"/>
        <w:rPr>
          <w:sz w:val="28"/>
          <w:szCs w:val="28"/>
        </w:rPr>
      </w:pPr>
      <w:r w:rsidRPr="00C17F94">
        <w:rPr>
          <w:sz w:val="28"/>
          <w:szCs w:val="28"/>
        </w:rPr>
        <w:lastRenderedPageBreak/>
        <w:t xml:space="preserve">A működés során a környezetre káros hulladék nem keletkezett. </w:t>
      </w:r>
    </w:p>
    <w:p w14:paraId="032990BA" w14:textId="77777777" w:rsidR="005463DA" w:rsidRPr="00C17F94" w:rsidRDefault="005463DA" w:rsidP="00C17F94">
      <w:pPr>
        <w:jc w:val="both"/>
        <w:rPr>
          <w:sz w:val="28"/>
          <w:szCs w:val="28"/>
        </w:rPr>
      </w:pPr>
    </w:p>
    <w:p w14:paraId="02AE6A74" w14:textId="0753BB6A" w:rsidR="00C17F94" w:rsidRDefault="00C17F94" w:rsidP="00C17F94">
      <w:pPr>
        <w:jc w:val="both"/>
        <w:rPr>
          <w:bCs/>
          <w:sz w:val="28"/>
        </w:rPr>
      </w:pPr>
      <w:r w:rsidRPr="00862D89">
        <w:rPr>
          <w:bCs/>
          <w:sz w:val="28"/>
        </w:rPr>
        <w:t xml:space="preserve">Az </w:t>
      </w:r>
      <w:r w:rsidRPr="00862D89">
        <w:rPr>
          <w:bCs/>
          <w:sz w:val="28"/>
          <w:szCs w:val="28"/>
        </w:rPr>
        <w:t>Egyesület</w:t>
      </w:r>
      <w:r w:rsidRPr="00862D89">
        <w:rPr>
          <w:bCs/>
          <w:sz w:val="28"/>
        </w:rPr>
        <w:t xml:space="preserve"> </w:t>
      </w:r>
      <w:r>
        <w:rPr>
          <w:bCs/>
          <w:sz w:val="28"/>
        </w:rPr>
        <w:t>3 tagú társadalmi megbízatású elnökség vezetésével működik.</w:t>
      </w:r>
    </w:p>
    <w:p w14:paraId="3AE7CEBC" w14:textId="77777777" w:rsidR="00E37C0F" w:rsidRDefault="00E37C0F" w:rsidP="001E14F4">
      <w:pPr>
        <w:jc w:val="both"/>
        <w:rPr>
          <w:sz w:val="28"/>
          <w:szCs w:val="28"/>
        </w:rPr>
      </w:pPr>
    </w:p>
    <w:p w14:paraId="6C25F548" w14:textId="622EF3A1" w:rsidR="005463DA" w:rsidRPr="000C45E9" w:rsidRDefault="005463DA" w:rsidP="005463DA">
      <w:pPr>
        <w:jc w:val="both"/>
        <w:outlineLvl w:val="0"/>
        <w:rPr>
          <w:sz w:val="28"/>
          <w:szCs w:val="28"/>
        </w:rPr>
      </w:pPr>
      <w:bookmarkStart w:id="1" w:name="_Hlk75979886"/>
      <w:r w:rsidRPr="000C45E9">
        <w:rPr>
          <w:sz w:val="28"/>
          <w:szCs w:val="28"/>
        </w:rPr>
        <w:t xml:space="preserve">Az Egyesület felmérte és értékelte </w:t>
      </w:r>
      <w:r w:rsidR="002F0794">
        <w:rPr>
          <w:sz w:val="28"/>
          <w:szCs w:val="28"/>
        </w:rPr>
        <w:t>az orosz-ukrán háborúnak a</w:t>
      </w:r>
      <w:r w:rsidRPr="000C45E9">
        <w:rPr>
          <w:sz w:val="28"/>
          <w:szCs w:val="28"/>
        </w:rPr>
        <w:t>z Egyesület pénzügyi és vagyoni helyzetére, valamint jövőbeni működőképességére gyakorolt lehetséges hatását, figyelembe véve az egyszerűsített éves beszámoló fordulónapja és az egyszerűsített éves beszámoló aláírásának időpontja között meghozott kormányzati és egyéb intézkedéseket is.</w:t>
      </w:r>
      <w:r>
        <w:rPr>
          <w:sz w:val="28"/>
          <w:szCs w:val="28"/>
        </w:rPr>
        <w:t xml:space="preserve"> </w:t>
      </w:r>
    </w:p>
    <w:p w14:paraId="073FAA78" w14:textId="77777777" w:rsidR="005463DA" w:rsidRPr="000C45E9" w:rsidRDefault="005463DA" w:rsidP="005463DA">
      <w:pPr>
        <w:jc w:val="both"/>
        <w:outlineLvl w:val="0"/>
        <w:rPr>
          <w:sz w:val="28"/>
          <w:szCs w:val="28"/>
        </w:rPr>
      </w:pPr>
      <w:r>
        <w:rPr>
          <w:sz w:val="28"/>
          <w:szCs w:val="28"/>
        </w:rPr>
        <w:t xml:space="preserve"> </w:t>
      </w:r>
    </w:p>
    <w:p w14:paraId="307B72DE" w14:textId="0634F3A9" w:rsidR="005463DA" w:rsidRPr="000C45E9" w:rsidRDefault="005463DA" w:rsidP="005463DA">
      <w:pPr>
        <w:jc w:val="both"/>
        <w:outlineLvl w:val="0"/>
        <w:rPr>
          <w:sz w:val="28"/>
          <w:szCs w:val="28"/>
        </w:rPr>
      </w:pPr>
      <w:r w:rsidRPr="000C45E9">
        <w:rPr>
          <w:sz w:val="28"/>
          <w:szCs w:val="28"/>
        </w:rPr>
        <w:t>Kijelentjük, hogy a</w:t>
      </w:r>
      <w:r>
        <w:rPr>
          <w:sz w:val="28"/>
          <w:szCs w:val="28"/>
        </w:rPr>
        <w:t xml:space="preserve"> fentiekkel </w:t>
      </w:r>
      <w:r w:rsidRPr="000C45E9">
        <w:rPr>
          <w:sz w:val="28"/>
          <w:szCs w:val="28"/>
        </w:rPr>
        <w:t>kapcsolatos felmérésünk és értékelésünk alapján arra a következtetésre jutottunk, hogy a beazonosított hatások nincsenek olyan jelentős vagy számottevően negatív hatással a</w:t>
      </w:r>
      <w:r w:rsidR="003208D6">
        <w:rPr>
          <w:sz w:val="28"/>
          <w:szCs w:val="28"/>
        </w:rPr>
        <w:t xml:space="preserve">z Egyesület </w:t>
      </w:r>
      <w:r w:rsidRPr="000C45E9">
        <w:rPr>
          <w:sz w:val="28"/>
          <w:szCs w:val="28"/>
        </w:rPr>
        <w:t>202</w:t>
      </w:r>
      <w:r w:rsidR="0058239F">
        <w:rPr>
          <w:sz w:val="28"/>
          <w:szCs w:val="28"/>
        </w:rPr>
        <w:t>3</w:t>
      </w:r>
      <w:r w:rsidRPr="000C45E9">
        <w:rPr>
          <w:sz w:val="28"/>
          <w:szCs w:val="28"/>
        </w:rPr>
        <w:t xml:space="preserve">. évi pénzügyi és jövedelmi helyzetére, amelyek lényegesen bizonytalanná tennék </w:t>
      </w:r>
      <w:r w:rsidR="003208D6" w:rsidRPr="000C45E9">
        <w:rPr>
          <w:sz w:val="28"/>
          <w:szCs w:val="28"/>
        </w:rPr>
        <w:t>a</w:t>
      </w:r>
      <w:r w:rsidR="003208D6">
        <w:rPr>
          <w:sz w:val="28"/>
          <w:szCs w:val="28"/>
        </w:rPr>
        <w:t xml:space="preserve">z Egyesületnek </w:t>
      </w:r>
      <w:r w:rsidRPr="000C45E9">
        <w:rPr>
          <w:sz w:val="28"/>
          <w:szCs w:val="28"/>
        </w:rPr>
        <w:t>a vállalkozás folytatására vonatkozó képességét.</w:t>
      </w:r>
    </w:p>
    <w:bookmarkEnd w:id="1"/>
    <w:p w14:paraId="69F2D5EA" w14:textId="540BB6B6" w:rsidR="00B74E18" w:rsidRDefault="005463DA">
      <w:pPr>
        <w:rPr>
          <w:b/>
          <w:bCs/>
          <w:sz w:val="28"/>
          <w:szCs w:val="28"/>
          <w:u w:val="single"/>
        </w:rPr>
      </w:pPr>
      <w:r>
        <w:rPr>
          <w:b/>
          <w:bCs/>
          <w:sz w:val="28"/>
          <w:szCs w:val="28"/>
          <w:u w:val="single"/>
        </w:rPr>
        <w:t xml:space="preserve"> </w:t>
      </w:r>
    </w:p>
    <w:p w14:paraId="2405671F" w14:textId="77777777" w:rsidR="00292D9A" w:rsidRDefault="00292D9A" w:rsidP="001E14F4">
      <w:pPr>
        <w:jc w:val="both"/>
        <w:rPr>
          <w:b/>
          <w:bCs/>
          <w:sz w:val="28"/>
          <w:szCs w:val="28"/>
          <w:u w:val="single"/>
        </w:rPr>
      </w:pPr>
      <w:r>
        <w:rPr>
          <w:b/>
          <w:bCs/>
          <w:sz w:val="28"/>
          <w:szCs w:val="28"/>
          <w:u w:val="single"/>
        </w:rPr>
        <w:t>2. A számviteli politika fő vonásai</w:t>
      </w:r>
    </w:p>
    <w:p w14:paraId="7E51E66D" w14:textId="77777777" w:rsidR="00292D9A" w:rsidRDefault="00292D9A" w:rsidP="001E14F4">
      <w:pPr>
        <w:jc w:val="both"/>
        <w:rPr>
          <w:sz w:val="28"/>
          <w:szCs w:val="28"/>
        </w:rPr>
      </w:pPr>
    </w:p>
    <w:p w14:paraId="2701DF75" w14:textId="77777777" w:rsidR="00292D9A" w:rsidRDefault="00292D9A" w:rsidP="001E14F4">
      <w:pPr>
        <w:jc w:val="both"/>
        <w:rPr>
          <w:b/>
          <w:bCs/>
          <w:sz w:val="28"/>
          <w:szCs w:val="28"/>
          <w:u w:val="single"/>
        </w:rPr>
      </w:pPr>
    </w:p>
    <w:p w14:paraId="0DE648B9" w14:textId="77777777" w:rsidR="00292D9A" w:rsidRPr="00624782" w:rsidRDefault="00292D9A" w:rsidP="001E14F4">
      <w:pPr>
        <w:jc w:val="both"/>
        <w:outlineLvl w:val="0"/>
        <w:rPr>
          <w:b/>
          <w:bCs/>
          <w:sz w:val="28"/>
          <w:szCs w:val="28"/>
        </w:rPr>
      </w:pPr>
      <w:r w:rsidRPr="00624782">
        <w:rPr>
          <w:b/>
          <w:bCs/>
          <w:sz w:val="28"/>
          <w:szCs w:val="28"/>
        </w:rPr>
        <w:t>Értékelési módok és eljárások</w:t>
      </w:r>
    </w:p>
    <w:p w14:paraId="5680A40B" w14:textId="77777777" w:rsidR="00292D9A" w:rsidRDefault="00292D9A" w:rsidP="001E14F4">
      <w:pPr>
        <w:jc w:val="both"/>
        <w:rPr>
          <w:sz w:val="28"/>
          <w:szCs w:val="28"/>
        </w:rPr>
      </w:pPr>
    </w:p>
    <w:p w14:paraId="202214BD" w14:textId="77777777" w:rsidR="00292D9A" w:rsidRDefault="00292D9A" w:rsidP="001E14F4">
      <w:pPr>
        <w:jc w:val="both"/>
        <w:outlineLvl w:val="0"/>
        <w:rPr>
          <w:sz w:val="28"/>
          <w:szCs w:val="28"/>
        </w:rPr>
      </w:pPr>
      <w:r>
        <w:rPr>
          <w:sz w:val="28"/>
          <w:szCs w:val="28"/>
        </w:rPr>
        <w:t>A mérlegben az eszköz</w:t>
      </w:r>
      <w:r w:rsidR="00B74E18">
        <w:rPr>
          <w:sz w:val="28"/>
          <w:szCs w:val="28"/>
        </w:rPr>
        <w:t>ök és a források beszerzési ár</w:t>
      </w:r>
      <w:r>
        <w:rPr>
          <w:sz w:val="28"/>
          <w:szCs w:val="28"/>
        </w:rPr>
        <w:t>on szerepelnek.</w:t>
      </w:r>
    </w:p>
    <w:p w14:paraId="568248DC" w14:textId="77777777" w:rsidR="00292D9A" w:rsidRDefault="00292D9A" w:rsidP="001E14F4">
      <w:pPr>
        <w:jc w:val="both"/>
        <w:rPr>
          <w:sz w:val="28"/>
          <w:szCs w:val="28"/>
        </w:rPr>
      </w:pPr>
    </w:p>
    <w:p w14:paraId="5F321495" w14:textId="77777777" w:rsidR="00DE6406" w:rsidRDefault="00DE6406" w:rsidP="001E14F4">
      <w:pPr>
        <w:jc w:val="both"/>
        <w:outlineLvl w:val="0"/>
        <w:rPr>
          <w:b/>
          <w:bCs/>
          <w:sz w:val="28"/>
          <w:szCs w:val="28"/>
        </w:rPr>
      </w:pPr>
    </w:p>
    <w:p w14:paraId="1F4C9137" w14:textId="77777777" w:rsidR="00292D9A" w:rsidRPr="00624782" w:rsidRDefault="00292D9A" w:rsidP="001E14F4">
      <w:pPr>
        <w:jc w:val="both"/>
        <w:outlineLvl w:val="0"/>
        <w:rPr>
          <w:b/>
          <w:bCs/>
          <w:sz w:val="28"/>
          <w:szCs w:val="28"/>
        </w:rPr>
      </w:pPr>
      <w:r w:rsidRPr="00624782">
        <w:rPr>
          <w:b/>
          <w:bCs/>
          <w:sz w:val="28"/>
          <w:szCs w:val="28"/>
        </w:rPr>
        <w:t>Értékcsökkenés elszámolása</w:t>
      </w:r>
    </w:p>
    <w:p w14:paraId="576BB2D6" w14:textId="77777777" w:rsidR="00292D9A" w:rsidRDefault="00292D9A" w:rsidP="001E14F4">
      <w:pPr>
        <w:jc w:val="both"/>
        <w:rPr>
          <w:sz w:val="28"/>
          <w:szCs w:val="28"/>
        </w:rPr>
      </w:pPr>
    </w:p>
    <w:p w14:paraId="59B89CFF" w14:textId="08550CA0" w:rsidR="00292D9A" w:rsidRDefault="00292D9A" w:rsidP="001E14F4">
      <w:pPr>
        <w:jc w:val="both"/>
        <w:rPr>
          <w:sz w:val="28"/>
          <w:szCs w:val="28"/>
        </w:rPr>
      </w:pPr>
      <w:r>
        <w:rPr>
          <w:sz w:val="28"/>
          <w:szCs w:val="28"/>
        </w:rPr>
        <w:t xml:space="preserve">A terv szerinti értékcsökkenés elszámolása lineáris módszerrel történik. A számvitelben a várható </w:t>
      </w:r>
      <w:proofErr w:type="spellStart"/>
      <w:r>
        <w:rPr>
          <w:sz w:val="28"/>
          <w:szCs w:val="28"/>
        </w:rPr>
        <w:t>elhasználódási</w:t>
      </w:r>
      <w:proofErr w:type="spellEnd"/>
      <w:r>
        <w:rPr>
          <w:sz w:val="28"/>
          <w:szCs w:val="28"/>
        </w:rPr>
        <w:t xml:space="preserve"> idő </w:t>
      </w:r>
      <w:r w:rsidR="009F2FF9">
        <w:rPr>
          <w:sz w:val="28"/>
          <w:szCs w:val="28"/>
        </w:rPr>
        <w:t>alapján kerül elszámolásra az értékcsökkenés</w:t>
      </w:r>
      <w:r>
        <w:rPr>
          <w:sz w:val="28"/>
          <w:szCs w:val="28"/>
        </w:rPr>
        <w:t xml:space="preserve">. </w:t>
      </w:r>
    </w:p>
    <w:p w14:paraId="3BFF08AB" w14:textId="173196E6" w:rsidR="0093600F" w:rsidRPr="0093600F" w:rsidRDefault="0093600F" w:rsidP="0093600F">
      <w:pPr>
        <w:jc w:val="both"/>
        <w:rPr>
          <w:sz w:val="28"/>
          <w:szCs w:val="28"/>
        </w:rPr>
      </w:pPr>
      <w:r w:rsidRPr="0093600F">
        <w:rPr>
          <w:b/>
          <w:sz w:val="28"/>
          <w:szCs w:val="28"/>
        </w:rPr>
        <w:t>Befektetett eszközök</w:t>
      </w:r>
      <w:r w:rsidRPr="0093600F">
        <w:rPr>
          <w:sz w:val="28"/>
          <w:szCs w:val="28"/>
        </w:rPr>
        <w:t xml:space="preserve"> között kerülnek kimutatásra az immateriális javak, tárgyi eszközök és befektetett pénzügyi eszközök, melyek tartósan, egy évnél tovább szolgálják </w:t>
      </w:r>
      <w:r w:rsidR="00AC4A37" w:rsidRPr="000C45E9">
        <w:rPr>
          <w:sz w:val="28"/>
          <w:szCs w:val="28"/>
        </w:rPr>
        <w:t>a</w:t>
      </w:r>
      <w:r w:rsidR="00AC4A37">
        <w:rPr>
          <w:sz w:val="28"/>
          <w:szCs w:val="28"/>
        </w:rPr>
        <w:t xml:space="preserve">z Egyesület </w:t>
      </w:r>
      <w:r w:rsidRPr="0093600F">
        <w:rPr>
          <w:sz w:val="28"/>
          <w:szCs w:val="28"/>
        </w:rPr>
        <w:t>tevékenységét.</w:t>
      </w:r>
      <w:r w:rsidR="008825B4">
        <w:rPr>
          <w:sz w:val="28"/>
          <w:szCs w:val="28"/>
        </w:rPr>
        <w:t xml:space="preserve"> Ez utóbbiakkal az Egyesület nem rendelkezik.</w:t>
      </w:r>
      <w:r w:rsidRPr="0093600F">
        <w:rPr>
          <w:sz w:val="28"/>
          <w:szCs w:val="28"/>
        </w:rPr>
        <w:t xml:space="preserve">  </w:t>
      </w:r>
    </w:p>
    <w:p w14:paraId="41FC6BDA" w14:textId="77777777" w:rsidR="0093600F" w:rsidRPr="0093600F" w:rsidRDefault="0093600F" w:rsidP="0093600F">
      <w:pPr>
        <w:jc w:val="both"/>
        <w:rPr>
          <w:sz w:val="28"/>
          <w:szCs w:val="28"/>
        </w:rPr>
      </w:pPr>
      <w:r w:rsidRPr="0093600F">
        <w:rPr>
          <w:sz w:val="28"/>
          <w:szCs w:val="28"/>
        </w:rPr>
        <w:t>Az immateriális javak és tárgyi eszközök értékelése az eredeti bruttó értékből kiindulva, levonva a tárgyév végéig elszámolt értékcsökkenést, könyvszerinti nettó értéken történik.</w:t>
      </w:r>
    </w:p>
    <w:p w14:paraId="0BC25AF9" w14:textId="56451ADB" w:rsidR="0093600F" w:rsidRPr="0093600F" w:rsidRDefault="0093600F" w:rsidP="0093600F">
      <w:pPr>
        <w:jc w:val="both"/>
        <w:rPr>
          <w:sz w:val="28"/>
          <w:szCs w:val="28"/>
        </w:rPr>
      </w:pPr>
      <w:r w:rsidRPr="0093600F">
        <w:rPr>
          <w:sz w:val="28"/>
          <w:szCs w:val="28"/>
        </w:rPr>
        <w:t>Az Egyesület</w:t>
      </w:r>
      <w:r>
        <w:rPr>
          <w:sz w:val="28"/>
          <w:szCs w:val="28"/>
        </w:rPr>
        <w:t xml:space="preserve"> </w:t>
      </w:r>
      <w:r w:rsidRPr="0093600F">
        <w:rPr>
          <w:sz w:val="28"/>
          <w:szCs w:val="28"/>
        </w:rPr>
        <w:t xml:space="preserve">az immateriális javak és tárgyi eszközök terv szerinti értékcsökkenését az eszköz várható </w:t>
      </w:r>
      <w:proofErr w:type="spellStart"/>
      <w:r w:rsidRPr="0093600F">
        <w:rPr>
          <w:sz w:val="28"/>
          <w:szCs w:val="28"/>
        </w:rPr>
        <w:t>elhasználódási</w:t>
      </w:r>
      <w:proofErr w:type="spellEnd"/>
      <w:r w:rsidRPr="0093600F">
        <w:rPr>
          <w:sz w:val="28"/>
          <w:szCs w:val="28"/>
        </w:rPr>
        <w:t xml:space="preserve"> idejének és a hasznos időtartam végén várhatóan reali</w:t>
      </w:r>
      <w:r w:rsidRPr="0093600F">
        <w:rPr>
          <w:sz w:val="28"/>
          <w:szCs w:val="28"/>
        </w:rPr>
        <w:softHyphen/>
        <w:t>zál</w:t>
      </w:r>
      <w:r w:rsidRPr="0093600F">
        <w:rPr>
          <w:sz w:val="28"/>
          <w:szCs w:val="28"/>
        </w:rPr>
        <w:softHyphen/>
        <w:t xml:space="preserve">ható érték, azaz a maradványérték </w:t>
      </w:r>
      <w:proofErr w:type="gramStart"/>
      <w:r w:rsidRPr="0093600F">
        <w:rPr>
          <w:sz w:val="28"/>
          <w:szCs w:val="28"/>
        </w:rPr>
        <w:t>figyelembe vételével</w:t>
      </w:r>
      <w:proofErr w:type="gramEnd"/>
      <w:r w:rsidRPr="0093600F">
        <w:rPr>
          <w:sz w:val="28"/>
          <w:szCs w:val="28"/>
        </w:rPr>
        <w:t xml:space="preserve"> határozza meg. A leírás alapja az eszköz aktiválásakor megállapított bruttó érték és a maradványérték különbözete.</w:t>
      </w:r>
    </w:p>
    <w:p w14:paraId="3A28AE97" w14:textId="77777777" w:rsidR="0093600F" w:rsidRPr="0093600F" w:rsidRDefault="0093600F" w:rsidP="0093600F">
      <w:pPr>
        <w:jc w:val="both"/>
        <w:rPr>
          <w:sz w:val="28"/>
          <w:szCs w:val="28"/>
        </w:rPr>
      </w:pPr>
      <w:r w:rsidRPr="0093600F">
        <w:rPr>
          <w:sz w:val="28"/>
          <w:szCs w:val="28"/>
        </w:rPr>
        <w:lastRenderedPageBreak/>
        <w:t>Az értékcsökkenés az üzembe helyezés napjától kezdődően havonta, a számviteli politikában foglaltak szerinti mértékben, lineáris módszerrel, napra időarányosan kerül elszámolásra.</w:t>
      </w:r>
    </w:p>
    <w:p w14:paraId="1A6BDA00" w14:textId="77777777" w:rsidR="00292D9A" w:rsidRDefault="00292D9A" w:rsidP="001E14F4">
      <w:pPr>
        <w:jc w:val="both"/>
        <w:rPr>
          <w:sz w:val="28"/>
          <w:szCs w:val="28"/>
        </w:rPr>
      </w:pPr>
    </w:p>
    <w:p w14:paraId="3696F30A" w14:textId="71185B76" w:rsidR="00292D9A" w:rsidRDefault="00B74E18" w:rsidP="001E14F4">
      <w:pPr>
        <w:jc w:val="both"/>
        <w:rPr>
          <w:sz w:val="28"/>
          <w:szCs w:val="28"/>
        </w:rPr>
      </w:pPr>
      <w:r>
        <w:rPr>
          <w:sz w:val="28"/>
          <w:szCs w:val="28"/>
        </w:rPr>
        <w:t>A kis értékű (</w:t>
      </w:r>
      <w:r w:rsidR="00862D89">
        <w:rPr>
          <w:sz w:val="28"/>
          <w:szCs w:val="28"/>
        </w:rPr>
        <w:t>2</w:t>
      </w:r>
      <w:r w:rsidR="0083097F">
        <w:rPr>
          <w:sz w:val="28"/>
          <w:szCs w:val="28"/>
        </w:rPr>
        <w:t>00 E</w:t>
      </w:r>
      <w:r w:rsidR="00E37C0F">
        <w:rPr>
          <w:sz w:val="28"/>
          <w:szCs w:val="28"/>
        </w:rPr>
        <w:t xml:space="preserve"> </w:t>
      </w:r>
      <w:r w:rsidR="00292D9A">
        <w:rPr>
          <w:sz w:val="28"/>
          <w:szCs w:val="28"/>
        </w:rPr>
        <w:t xml:space="preserve">Ft </w:t>
      </w:r>
      <w:r>
        <w:rPr>
          <w:sz w:val="28"/>
          <w:szCs w:val="28"/>
        </w:rPr>
        <w:t>egyedi beszerzési érték alatti</w:t>
      </w:r>
      <w:r w:rsidR="00292D9A">
        <w:rPr>
          <w:sz w:val="28"/>
          <w:szCs w:val="28"/>
        </w:rPr>
        <w:t>) eszközök felhasználáskor egy összegben értékcsökkenésként leírásra kerülnek</w:t>
      </w:r>
      <w:r w:rsidR="002F0794">
        <w:rPr>
          <w:sz w:val="28"/>
          <w:szCs w:val="28"/>
        </w:rPr>
        <w:t>.</w:t>
      </w:r>
    </w:p>
    <w:p w14:paraId="57F69395" w14:textId="77777777" w:rsidR="00292D9A" w:rsidRDefault="00292D9A" w:rsidP="001E14F4">
      <w:pPr>
        <w:jc w:val="both"/>
        <w:rPr>
          <w:sz w:val="28"/>
          <w:szCs w:val="28"/>
        </w:rPr>
      </w:pPr>
    </w:p>
    <w:p w14:paraId="2988A9E0" w14:textId="77777777" w:rsidR="00DE6406" w:rsidRDefault="00DE6406" w:rsidP="001E14F4">
      <w:pPr>
        <w:pStyle w:val="Cmsor6"/>
        <w:jc w:val="both"/>
        <w:rPr>
          <w:u w:val="none"/>
        </w:rPr>
      </w:pPr>
    </w:p>
    <w:p w14:paraId="7AE9BBAE" w14:textId="77777777" w:rsidR="00292D9A" w:rsidRPr="00624782" w:rsidRDefault="00292D9A" w:rsidP="001E14F4">
      <w:pPr>
        <w:pStyle w:val="Cmsor6"/>
        <w:jc w:val="both"/>
        <w:rPr>
          <w:u w:val="none"/>
        </w:rPr>
      </w:pPr>
      <w:r w:rsidRPr="00624782">
        <w:rPr>
          <w:u w:val="none"/>
        </w:rPr>
        <w:t>Készletek értékelése</w:t>
      </w:r>
    </w:p>
    <w:p w14:paraId="73D20316" w14:textId="77777777" w:rsidR="00292D9A" w:rsidRDefault="00292D9A" w:rsidP="001E14F4">
      <w:pPr>
        <w:jc w:val="both"/>
        <w:rPr>
          <w:sz w:val="28"/>
          <w:szCs w:val="28"/>
        </w:rPr>
      </w:pPr>
    </w:p>
    <w:p w14:paraId="5ACD4D04" w14:textId="5AA23C66" w:rsidR="00292D9A" w:rsidRPr="00E14DF4" w:rsidRDefault="0045395F" w:rsidP="001E14F4">
      <w:pPr>
        <w:pStyle w:val="Szvegtrzs"/>
        <w:jc w:val="both"/>
        <w:rPr>
          <w:rFonts w:ascii="Arial" w:hAnsi="Arial" w:cs="Arial"/>
          <w:color w:val="auto"/>
          <w:sz w:val="24"/>
          <w:szCs w:val="24"/>
        </w:rPr>
      </w:pPr>
      <w:r>
        <w:rPr>
          <w:color w:val="auto"/>
        </w:rPr>
        <w:t>A</w:t>
      </w:r>
      <w:r w:rsidR="00544D36">
        <w:rPr>
          <w:color w:val="auto"/>
        </w:rPr>
        <w:t>z</w:t>
      </w:r>
      <w:r>
        <w:rPr>
          <w:color w:val="auto"/>
        </w:rPr>
        <w:t xml:space="preserve"> </w:t>
      </w:r>
      <w:r w:rsidR="001C06F8">
        <w:rPr>
          <w:color w:val="auto"/>
        </w:rPr>
        <w:t>Egyesület</w:t>
      </w:r>
      <w:r>
        <w:rPr>
          <w:color w:val="auto"/>
        </w:rPr>
        <w:t xml:space="preserve"> </w:t>
      </w:r>
      <w:r w:rsidR="0058239F">
        <w:rPr>
          <w:color w:val="auto"/>
        </w:rPr>
        <w:t>2</w:t>
      </w:r>
      <w:r w:rsidR="00765F95">
        <w:rPr>
          <w:color w:val="auto"/>
        </w:rPr>
        <w:t> </w:t>
      </w:r>
      <w:r w:rsidR="0058239F">
        <w:rPr>
          <w:color w:val="auto"/>
        </w:rPr>
        <w:t>19</w:t>
      </w:r>
      <w:r w:rsidR="002F0794">
        <w:rPr>
          <w:color w:val="auto"/>
        </w:rPr>
        <w:t>3</w:t>
      </w:r>
      <w:r w:rsidR="00765F95">
        <w:rPr>
          <w:color w:val="auto"/>
        </w:rPr>
        <w:t xml:space="preserve"> E Ft értékben </w:t>
      </w:r>
      <w:r w:rsidR="00C02D83">
        <w:rPr>
          <w:color w:val="auto"/>
        </w:rPr>
        <w:t xml:space="preserve">rendelkezik </w:t>
      </w:r>
      <w:r>
        <w:rPr>
          <w:color w:val="auto"/>
        </w:rPr>
        <w:t xml:space="preserve">készletekkel. </w:t>
      </w:r>
      <w:r w:rsidR="00C02D83">
        <w:rPr>
          <w:color w:val="auto"/>
        </w:rPr>
        <w:t>A készletek a fordulónapon az utolsó beszerzési áron kerülnek értékelésre.</w:t>
      </w:r>
      <w:r w:rsidR="002C51B5">
        <w:rPr>
          <w:color w:val="auto"/>
        </w:rPr>
        <w:t xml:space="preserve"> Az Egyesület a Készletek</w:t>
      </w:r>
      <w:r w:rsidR="0058239F">
        <w:rPr>
          <w:color w:val="auto"/>
        </w:rPr>
        <w:t>nél a fordulónapon 854</w:t>
      </w:r>
      <w:r w:rsidR="002C51B5">
        <w:rPr>
          <w:color w:val="auto"/>
        </w:rPr>
        <w:t xml:space="preserve"> E Ft értékvesztés</w:t>
      </w:r>
      <w:r w:rsidR="0058239F">
        <w:rPr>
          <w:color w:val="auto"/>
        </w:rPr>
        <w:t>sel rendelkezik</w:t>
      </w:r>
      <w:r w:rsidR="002C51B5">
        <w:rPr>
          <w:color w:val="auto"/>
        </w:rPr>
        <w:t>.</w:t>
      </w:r>
    </w:p>
    <w:p w14:paraId="11106D32" w14:textId="77777777" w:rsidR="00292D9A" w:rsidRDefault="00292D9A" w:rsidP="001E14F4">
      <w:pPr>
        <w:jc w:val="both"/>
        <w:rPr>
          <w:sz w:val="28"/>
          <w:szCs w:val="28"/>
        </w:rPr>
      </w:pPr>
    </w:p>
    <w:p w14:paraId="1D1CAD9F" w14:textId="77777777" w:rsidR="000808A0" w:rsidRDefault="000808A0" w:rsidP="001E14F4">
      <w:pPr>
        <w:jc w:val="both"/>
        <w:outlineLvl w:val="0"/>
        <w:rPr>
          <w:b/>
          <w:bCs/>
          <w:sz w:val="28"/>
          <w:szCs w:val="28"/>
        </w:rPr>
      </w:pPr>
    </w:p>
    <w:p w14:paraId="49EEE973" w14:textId="77777777" w:rsidR="00292D9A" w:rsidRPr="00624782" w:rsidRDefault="00292D9A" w:rsidP="001E14F4">
      <w:pPr>
        <w:jc w:val="both"/>
        <w:outlineLvl w:val="0"/>
        <w:rPr>
          <w:b/>
          <w:bCs/>
          <w:sz w:val="28"/>
          <w:szCs w:val="28"/>
        </w:rPr>
      </w:pPr>
      <w:r w:rsidRPr="00624782">
        <w:rPr>
          <w:b/>
          <w:bCs/>
          <w:sz w:val="28"/>
          <w:szCs w:val="28"/>
        </w:rPr>
        <w:t>Követelések értékelése - céltartalékképzés</w:t>
      </w:r>
    </w:p>
    <w:p w14:paraId="6D7EB37F" w14:textId="77777777" w:rsidR="00292D9A" w:rsidRDefault="00292D9A" w:rsidP="001E14F4">
      <w:pPr>
        <w:jc w:val="both"/>
        <w:rPr>
          <w:sz w:val="28"/>
          <w:szCs w:val="28"/>
        </w:rPr>
      </w:pPr>
    </w:p>
    <w:p w14:paraId="0281DC30" w14:textId="0823A9E5" w:rsidR="000808A0" w:rsidRDefault="000808A0" w:rsidP="001E14F4">
      <w:pPr>
        <w:pStyle w:val="Szvegtrzs2"/>
        <w:rPr>
          <w:color w:val="auto"/>
        </w:rPr>
      </w:pPr>
      <w:r w:rsidRPr="000808A0">
        <w:rPr>
          <w:color w:val="auto"/>
        </w:rPr>
        <w:t xml:space="preserve">A fennálló követelések a számviteli törvényben előírt értékelés szerint (értékvesztéssel csökkentett) bekerülési értéken szerepelnek a mérlegben. </w:t>
      </w:r>
      <w:r w:rsidR="00AA4532" w:rsidRPr="0093600F">
        <w:t>Az Egyesület</w:t>
      </w:r>
      <w:r w:rsidRPr="000808A0">
        <w:rPr>
          <w:color w:val="auto"/>
        </w:rPr>
        <w:t xml:space="preserve"> a lejárt határidős és mérlegkészítésig ki nem egyenlített követeléseket egyedileg értékeli, s indokolt esetben értékvesztést számol el. </w:t>
      </w:r>
    </w:p>
    <w:p w14:paraId="5E254F64" w14:textId="77777777" w:rsidR="000808A0" w:rsidRDefault="000808A0" w:rsidP="001E14F4">
      <w:pPr>
        <w:pStyle w:val="Szvegtrzs2"/>
        <w:rPr>
          <w:color w:val="auto"/>
        </w:rPr>
      </w:pPr>
    </w:p>
    <w:p w14:paraId="30B8FD5C" w14:textId="5B73738C" w:rsidR="00CF5633" w:rsidRDefault="00292D9A" w:rsidP="001E14F4">
      <w:pPr>
        <w:pStyle w:val="Szvegtrzs2"/>
        <w:rPr>
          <w:color w:val="auto"/>
        </w:rPr>
      </w:pPr>
      <w:r>
        <w:rPr>
          <w:color w:val="auto"/>
        </w:rPr>
        <w:t xml:space="preserve">A mérleg fordulónapján fennálló </w:t>
      </w:r>
      <w:r w:rsidR="00C02D83">
        <w:rPr>
          <w:color w:val="auto"/>
        </w:rPr>
        <w:t xml:space="preserve">egyes </w:t>
      </w:r>
      <w:r w:rsidR="00053695">
        <w:rPr>
          <w:color w:val="auto"/>
        </w:rPr>
        <w:t>k</w:t>
      </w:r>
      <w:r>
        <w:rPr>
          <w:color w:val="auto"/>
        </w:rPr>
        <w:t>övetelése</w:t>
      </w:r>
      <w:r w:rsidR="00053695">
        <w:rPr>
          <w:color w:val="auto"/>
        </w:rPr>
        <w:t>k</w:t>
      </w:r>
      <w:r w:rsidR="00C02D83">
        <w:rPr>
          <w:color w:val="auto"/>
        </w:rPr>
        <w:t>re</w:t>
      </w:r>
      <w:r>
        <w:rPr>
          <w:color w:val="auto"/>
        </w:rPr>
        <w:t xml:space="preserve"> </w:t>
      </w:r>
      <w:r w:rsidR="008531C1">
        <w:rPr>
          <w:color w:val="auto"/>
        </w:rPr>
        <w:t>tárgyévben</w:t>
      </w:r>
      <w:r w:rsidR="00C02D83">
        <w:rPr>
          <w:color w:val="auto"/>
        </w:rPr>
        <w:t xml:space="preserve"> </w:t>
      </w:r>
      <w:r w:rsidR="00157756">
        <w:rPr>
          <w:color w:val="auto"/>
        </w:rPr>
        <w:t xml:space="preserve">értékvesztést </w:t>
      </w:r>
      <w:r w:rsidR="008531C1">
        <w:rPr>
          <w:color w:val="auto"/>
        </w:rPr>
        <w:t xml:space="preserve">nem </w:t>
      </w:r>
      <w:r w:rsidR="00157756">
        <w:rPr>
          <w:color w:val="auto"/>
        </w:rPr>
        <w:t>számolt el a</w:t>
      </w:r>
      <w:r w:rsidR="00C02D83">
        <w:rPr>
          <w:color w:val="auto"/>
        </w:rPr>
        <w:t>z</w:t>
      </w:r>
      <w:r w:rsidR="00157756">
        <w:rPr>
          <w:color w:val="auto"/>
        </w:rPr>
        <w:t xml:space="preserve"> </w:t>
      </w:r>
      <w:r w:rsidR="001C06F8">
        <w:rPr>
          <w:color w:val="auto"/>
        </w:rPr>
        <w:t>Egyesület</w:t>
      </w:r>
      <w:r w:rsidR="00C02D83">
        <w:rPr>
          <w:color w:val="auto"/>
        </w:rPr>
        <w:t xml:space="preserve">, behajthatatlan követelés </w:t>
      </w:r>
      <w:r w:rsidR="00362C92">
        <w:rPr>
          <w:color w:val="auto"/>
        </w:rPr>
        <w:t>nem volt a tárgyévben.</w:t>
      </w:r>
    </w:p>
    <w:p w14:paraId="43DC6D64" w14:textId="77777777" w:rsidR="00CF5633" w:rsidRDefault="00CF5633" w:rsidP="001E14F4">
      <w:pPr>
        <w:pStyle w:val="Szvegtrzs2"/>
        <w:rPr>
          <w:color w:val="auto"/>
        </w:rPr>
      </w:pPr>
    </w:p>
    <w:p w14:paraId="7A5D6D4A" w14:textId="5F648CCC" w:rsidR="00292D9A" w:rsidRDefault="00157756" w:rsidP="001E14F4">
      <w:pPr>
        <w:pStyle w:val="Szvegtrzs2"/>
        <w:rPr>
          <w:color w:val="auto"/>
        </w:rPr>
      </w:pPr>
      <w:r>
        <w:rPr>
          <w:color w:val="auto"/>
        </w:rPr>
        <w:t>C</w:t>
      </w:r>
      <w:r w:rsidR="00292D9A">
        <w:rPr>
          <w:color w:val="auto"/>
        </w:rPr>
        <w:t>éltartalékot nem képzett a</w:t>
      </w:r>
      <w:r w:rsidR="00C02D83">
        <w:rPr>
          <w:color w:val="auto"/>
        </w:rPr>
        <w:t>z</w:t>
      </w:r>
      <w:r w:rsidR="00292D9A">
        <w:rPr>
          <w:color w:val="auto"/>
        </w:rPr>
        <w:t xml:space="preserve"> </w:t>
      </w:r>
      <w:r w:rsidR="001C06F8">
        <w:rPr>
          <w:color w:val="auto"/>
        </w:rPr>
        <w:t>Egyesület</w:t>
      </w:r>
      <w:r>
        <w:rPr>
          <w:color w:val="auto"/>
        </w:rPr>
        <w:t xml:space="preserve">, ugyanis </w:t>
      </w:r>
      <w:r w:rsidR="00CF5633">
        <w:rPr>
          <w:color w:val="auto"/>
        </w:rPr>
        <w:t xml:space="preserve">azt </w:t>
      </w:r>
      <w:r>
        <w:rPr>
          <w:color w:val="auto"/>
        </w:rPr>
        <w:t>semmilyen jövőbeni kötelezettség nem indokolta</w:t>
      </w:r>
      <w:r w:rsidR="00AC3EF8">
        <w:rPr>
          <w:color w:val="auto"/>
        </w:rPr>
        <w:t>.</w:t>
      </w:r>
    </w:p>
    <w:p w14:paraId="6D36B986" w14:textId="77777777" w:rsidR="00053695" w:rsidRDefault="00053695" w:rsidP="001E14F4">
      <w:pPr>
        <w:jc w:val="both"/>
        <w:rPr>
          <w:b/>
          <w:bCs/>
          <w:sz w:val="28"/>
          <w:szCs w:val="28"/>
          <w:u w:val="single"/>
        </w:rPr>
      </w:pPr>
    </w:p>
    <w:p w14:paraId="67783D71" w14:textId="77777777" w:rsidR="00CF5633" w:rsidRDefault="00CF5633" w:rsidP="001E14F4">
      <w:pPr>
        <w:jc w:val="both"/>
        <w:rPr>
          <w:b/>
          <w:bCs/>
          <w:sz w:val="28"/>
          <w:szCs w:val="28"/>
          <w:u w:val="single"/>
        </w:rPr>
      </w:pPr>
    </w:p>
    <w:p w14:paraId="0ADA0A52" w14:textId="77777777" w:rsidR="00292D9A" w:rsidRPr="00624782" w:rsidRDefault="00390237" w:rsidP="001E14F4">
      <w:pPr>
        <w:jc w:val="both"/>
        <w:rPr>
          <w:sz w:val="28"/>
          <w:szCs w:val="28"/>
        </w:rPr>
      </w:pPr>
      <w:r>
        <w:rPr>
          <w:b/>
          <w:bCs/>
          <w:sz w:val="28"/>
          <w:szCs w:val="28"/>
        </w:rPr>
        <w:t>Könyvvezetés módja</w:t>
      </w:r>
      <w:r w:rsidR="00292D9A" w:rsidRPr="00624782">
        <w:rPr>
          <w:b/>
          <w:bCs/>
          <w:sz w:val="28"/>
          <w:szCs w:val="28"/>
        </w:rPr>
        <w:t>:</w:t>
      </w:r>
      <w:r w:rsidR="00292D9A" w:rsidRPr="00624782">
        <w:rPr>
          <w:sz w:val="28"/>
          <w:szCs w:val="28"/>
        </w:rPr>
        <w:t xml:space="preserve"> </w:t>
      </w:r>
      <w:r w:rsidR="00624782" w:rsidRPr="00624782">
        <w:rPr>
          <w:sz w:val="28"/>
          <w:szCs w:val="28"/>
        </w:rPr>
        <w:tab/>
      </w:r>
      <w:r w:rsidR="00624782" w:rsidRPr="00624782">
        <w:rPr>
          <w:sz w:val="28"/>
          <w:szCs w:val="28"/>
        </w:rPr>
        <w:tab/>
      </w:r>
      <w:r w:rsidR="00292D9A" w:rsidRPr="00624782">
        <w:rPr>
          <w:sz w:val="28"/>
          <w:szCs w:val="28"/>
        </w:rPr>
        <w:t>Kettős könyvvitel</w:t>
      </w:r>
    </w:p>
    <w:p w14:paraId="69CA9F56" w14:textId="77777777" w:rsidR="00292D9A" w:rsidRDefault="00292D9A" w:rsidP="001E14F4">
      <w:pPr>
        <w:jc w:val="both"/>
        <w:rPr>
          <w:color w:val="FF0000"/>
          <w:sz w:val="28"/>
          <w:szCs w:val="28"/>
        </w:rPr>
      </w:pPr>
    </w:p>
    <w:p w14:paraId="1D4FA540" w14:textId="77777777" w:rsidR="00292D9A" w:rsidRPr="00624782" w:rsidRDefault="00292D9A" w:rsidP="001E14F4">
      <w:pPr>
        <w:jc w:val="both"/>
        <w:outlineLvl w:val="0"/>
        <w:rPr>
          <w:sz w:val="28"/>
          <w:szCs w:val="28"/>
        </w:rPr>
      </w:pPr>
      <w:r w:rsidRPr="00624782">
        <w:rPr>
          <w:b/>
          <w:bCs/>
          <w:sz w:val="28"/>
          <w:szCs w:val="28"/>
        </w:rPr>
        <w:t>Beszámoló formája:</w:t>
      </w:r>
      <w:r w:rsidRPr="00624782">
        <w:rPr>
          <w:sz w:val="28"/>
          <w:szCs w:val="28"/>
        </w:rPr>
        <w:t xml:space="preserve"> </w:t>
      </w:r>
      <w:r w:rsidR="00624782" w:rsidRPr="00624782">
        <w:rPr>
          <w:sz w:val="28"/>
          <w:szCs w:val="28"/>
        </w:rPr>
        <w:tab/>
      </w:r>
      <w:r w:rsidR="00624782" w:rsidRPr="00624782">
        <w:rPr>
          <w:sz w:val="28"/>
          <w:szCs w:val="28"/>
        </w:rPr>
        <w:tab/>
      </w:r>
      <w:r w:rsidR="00B74E18">
        <w:rPr>
          <w:sz w:val="28"/>
          <w:szCs w:val="28"/>
        </w:rPr>
        <w:t>Egyszerűsített Éves B</w:t>
      </w:r>
      <w:r w:rsidRPr="00624782">
        <w:rPr>
          <w:sz w:val="28"/>
          <w:szCs w:val="28"/>
        </w:rPr>
        <w:t>eszámoló</w:t>
      </w:r>
    </w:p>
    <w:p w14:paraId="13833728" w14:textId="77777777" w:rsidR="00292D9A" w:rsidRDefault="00292D9A" w:rsidP="001E14F4">
      <w:pPr>
        <w:jc w:val="both"/>
        <w:rPr>
          <w:sz w:val="28"/>
          <w:szCs w:val="28"/>
        </w:rPr>
      </w:pPr>
    </w:p>
    <w:p w14:paraId="2BE7C822" w14:textId="77777777" w:rsidR="00292D9A" w:rsidRPr="00624782" w:rsidRDefault="00292D9A" w:rsidP="001E14F4">
      <w:pPr>
        <w:jc w:val="both"/>
        <w:rPr>
          <w:sz w:val="28"/>
          <w:szCs w:val="28"/>
        </w:rPr>
      </w:pPr>
      <w:r w:rsidRPr="00624782">
        <w:rPr>
          <w:b/>
          <w:bCs/>
          <w:sz w:val="28"/>
          <w:szCs w:val="28"/>
        </w:rPr>
        <w:t xml:space="preserve">Mérleg </w:t>
      </w:r>
      <w:proofErr w:type="gramStart"/>
      <w:r w:rsidRPr="00624782">
        <w:rPr>
          <w:b/>
          <w:bCs/>
          <w:sz w:val="28"/>
          <w:szCs w:val="28"/>
        </w:rPr>
        <w:t xml:space="preserve">típusa: </w:t>
      </w:r>
      <w:r w:rsidR="00624782" w:rsidRPr="00624782">
        <w:rPr>
          <w:b/>
          <w:bCs/>
          <w:sz w:val="28"/>
          <w:szCs w:val="28"/>
        </w:rPr>
        <w:t xml:space="preserve"> </w:t>
      </w:r>
      <w:r w:rsidR="00624782" w:rsidRPr="00624782">
        <w:rPr>
          <w:b/>
          <w:bCs/>
          <w:sz w:val="28"/>
          <w:szCs w:val="28"/>
        </w:rPr>
        <w:tab/>
      </w:r>
      <w:proofErr w:type="gramEnd"/>
      <w:r w:rsidR="00624782" w:rsidRPr="00624782">
        <w:rPr>
          <w:b/>
          <w:bCs/>
          <w:sz w:val="28"/>
          <w:szCs w:val="28"/>
        </w:rPr>
        <w:tab/>
      </w:r>
      <w:r w:rsidR="00624782" w:rsidRPr="00624782">
        <w:rPr>
          <w:b/>
          <w:bCs/>
          <w:sz w:val="28"/>
          <w:szCs w:val="28"/>
        </w:rPr>
        <w:tab/>
      </w:r>
      <w:r w:rsidRPr="00624782">
        <w:rPr>
          <w:sz w:val="28"/>
          <w:szCs w:val="28"/>
        </w:rPr>
        <w:t>„A” változatú</w:t>
      </w:r>
    </w:p>
    <w:p w14:paraId="75F58894" w14:textId="77777777" w:rsidR="00292D9A" w:rsidRDefault="00292D9A" w:rsidP="001E14F4">
      <w:pPr>
        <w:jc w:val="both"/>
        <w:rPr>
          <w:sz w:val="28"/>
          <w:szCs w:val="28"/>
        </w:rPr>
      </w:pPr>
    </w:p>
    <w:p w14:paraId="678599DD" w14:textId="49E151A8" w:rsidR="00292D9A" w:rsidRDefault="00292D9A" w:rsidP="00C02D83">
      <w:pPr>
        <w:ind w:right="-229"/>
        <w:outlineLvl w:val="0"/>
        <w:rPr>
          <w:sz w:val="28"/>
          <w:szCs w:val="28"/>
        </w:rPr>
      </w:pPr>
      <w:r w:rsidRPr="00624782">
        <w:rPr>
          <w:b/>
          <w:bCs/>
          <w:sz w:val="28"/>
          <w:szCs w:val="28"/>
        </w:rPr>
        <w:t>Eredménykimutatás típusa:</w:t>
      </w:r>
      <w:r w:rsidR="00C02D83">
        <w:rPr>
          <w:b/>
          <w:bCs/>
          <w:sz w:val="28"/>
          <w:szCs w:val="28"/>
        </w:rPr>
        <w:t xml:space="preserve"> </w:t>
      </w:r>
      <w:r w:rsidR="0014214E" w:rsidRPr="00624782">
        <w:rPr>
          <w:sz w:val="28"/>
          <w:szCs w:val="28"/>
        </w:rPr>
        <w:t>Ö</w:t>
      </w:r>
      <w:r w:rsidRPr="00624782">
        <w:rPr>
          <w:sz w:val="28"/>
          <w:szCs w:val="28"/>
        </w:rPr>
        <w:t xml:space="preserve">sszköltség eljárással készített </w:t>
      </w:r>
      <w:r w:rsidR="00C02D83">
        <w:rPr>
          <w:sz w:val="28"/>
          <w:szCs w:val="28"/>
        </w:rPr>
        <w:t>e</w:t>
      </w:r>
      <w:r w:rsidRPr="00624782">
        <w:rPr>
          <w:sz w:val="28"/>
          <w:szCs w:val="28"/>
        </w:rPr>
        <w:t>redménykimutatás</w:t>
      </w:r>
    </w:p>
    <w:p w14:paraId="64067451" w14:textId="66A942E8" w:rsidR="00F97723" w:rsidRDefault="00F97723" w:rsidP="00C02D83">
      <w:pPr>
        <w:ind w:right="-229"/>
        <w:outlineLvl w:val="0"/>
        <w:rPr>
          <w:sz w:val="28"/>
          <w:szCs w:val="28"/>
        </w:rPr>
      </w:pPr>
    </w:p>
    <w:p w14:paraId="0678A550" w14:textId="3B0293E6" w:rsidR="00F97723" w:rsidRPr="00624782" w:rsidRDefault="00F97723" w:rsidP="00C02D83">
      <w:pPr>
        <w:ind w:right="-229"/>
        <w:outlineLvl w:val="0"/>
        <w:rPr>
          <w:sz w:val="28"/>
          <w:szCs w:val="28"/>
        </w:rPr>
      </w:pPr>
      <w:r>
        <w:rPr>
          <w:sz w:val="28"/>
          <w:szCs w:val="28"/>
        </w:rPr>
        <w:t>Az Egyesület</w:t>
      </w:r>
      <w:r w:rsidR="00D250A0">
        <w:rPr>
          <w:sz w:val="28"/>
          <w:szCs w:val="28"/>
        </w:rPr>
        <w:t xml:space="preserve"> közhasznú szervezet, ezért közhasznúsági jelentést is készít.</w:t>
      </w:r>
    </w:p>
    <w:p w14:paraId="0B6C961E" w14:textId="77777777" w:rsidR="00292D9A" w:rsidRDefault="00292D9A" w:rsidP="001E14F4">
      <w:pPr>
        <w:jc w:val="both"/>
        <w:rPr>
          <w:sz w:val="28"/>
          <w:szCs w:val="28"/>
        </w:rPr>
      </w:pPr>
    </w:p>
    <w:p w14:paraId="5FC7C6C7" w14:textId="55EB4BDE" w:rsidR="00292D9A" w:rsidRPr="00624782" w:rsidRDefault="00292D9A" w:rsidP="001E14F4">
      <w:pPr>
        <w:jc w:val="both"/>
        <w:rPr>
          <w:sz w:val="28"/>
          <w:szCs w:val="28"/>
        </w:rPr>
      </w:pPr>
      <w:r w:rsidRPr="00624782">
        <w:rPr>
          <w:b/>
          <w:bCs/>
          <w:sz w:val="28"/>
          <w:szCs w:val="28"/>
        </w:rPr>
        <w:t>A mérleg fordulónapja</w:t>
      </w:r>
      <w:r w:rsidRPr="00624782">
        <w:rPr>
          <w:sz w:val="28"/>
          <w:szCs w:val="28"/>
        </w:rPr>
        <w:t xml:space="preserve">: </w:t>
      </w:r>
      <w:r w:rsidR="00624782" w:rsidRPr="00624782">
        <w:rPr>
          <w:sz w:val="28"/>
          <w:szCs w:val="28"/>
        </w:rPr>
        <w:tab/>
      </w:r>
      <w:r w:rsidRPr="00624782">
        <w:rPr>
          <w:sz w:val="28"/>
          <w:szCs w:val="28"/>
        </w:rPr>
        <w:t>20</w:t>
      </w:r>
      <w:r w:rsidR="00C02D83">
        <w:rPr>
          <w:sz w:val="28"/>
          <w:szCs w:val="28"/>
        </w:rPr>
        <w:t>2</w:t>
      </w:r>
      <w:r w:rsidR="008531C1">
        <w:rPr>
          <w:sz w:val="28"/>
          <w:szCs w:val="28"/>
        </w:rPr>
        <w:t>2</w:t>
      </w:r>
      <w:r w:rsidRPr="00624782">
        <w:rPr>
          <w:sz w:val="28"/>
          <w:szCs w:val="28"/>
        </w:rPr>
        <w:t xml:space="preserve">. </w:t>
      </w:r>
      <w:r w:rsidR="00390237">
        <w:rPr>
          <w:sz w:val="28"/>
          <w:szCs w:val="28"/>
        </w:rPr>
        <w:t xml:space="preserve">december </w:t>
      </w:r>
      <w:r w:rsidRPr="00624782">
        <w:rPr>
          <w:sz w:val="28"/>
          <w:szCs w:val="28"/>
        </w:rPr>
        <w:t>31.</w:t>
      </w:r>
    </w:p>
    <w:p w14:paraId="0E219DE2" w14:textId="77777777" w:rsidR="00292D9A" w:rsidRDefault="00292D9A" w:rsidP="001E14F4">
      <w:pPr>
        <w:jc w:val="both"/>
        <w:rPr>
          <w:sz w:val="28"/>
          <w:szCs w:val="28"/>
        </w:rPr>
      </w:pPr>
    </w:p>
    <w:p w14:paraId="3AB2958F" w14:textId="73E75C49" w:rsidR="00292D9A" w:rsidRDefault="00292D9A" w:rsidP="0083097F">
      <w:pPr>
        <w:jc w:val="both"/>
        <w:outlineLvl w:val="0"/>
        <w:rPr>
          <w:sz w:val="28"/>
          <w:szCs w:val="28"/>
        </w:rPr>
      </w:pPr>
      <w:r w:rsidRPr="00624782">
        <w:rPr>
          <w:b/>
          <w:bCs/>
          <w:sz w:val="28"/>
          <w:szCs w:val="28"/>
        </w:rPr>
        <w:t>A mérlegkészítés időpontja:</w:t>
      </w:r>
      <w:r w:rsidRPr="00624782">
        <w:rPr>
          <w:sz w:val="28"/>
          <w:szCs w:val="28"/>
        </w:rPr>
        <w:t xml:space="preserve"> </w:t>
      </w:r>
      <w:r w:rsidR="00624782" w:rsidRPr="00624782">
        <w:rPr>
          <w:sz w:val="28"/>
          <w:szCs w:val="28"/>
        </w:rPr>
        <w:tab/>
      </w:r>
      <w:r w:rsidRPr="00624782">
        <w:rPr>
          <w:sz w:val="28"/>
          <w:szCs w:val="28"/>
        </w:rPr>
        <w:t>20</w:t>
      </w:r>
      <w:r w:rsidR="00AC3EF8">
        <w:rPr>
          <w:sz w:val="28"/>
          <w:szCs w:val="28"/>
        </w:rPr>
        <w:t>2</w:t>
      </w:r>
      <w:r w:rsidR="008531C1">
        <w:rPr>
          <w:sz w:val="28"/>
          <w:szCs w:val="28"/>
        </w:rPr>
        <w:t>3</w:t>
      </w:r>
      <w:r w:rsidRPr="00624782">
        <w:rPr>
          <w:sz w:val="28"/>
          <w:szCs w:val="28"/>
        </w:rPr>
        <w:t xml:space="preserve">. </w:t>
      </w:r>
      <w:r w:rsidR="006E6632" w:rsidRPr="00624782">
        <w:rPr>
          <w:sz w:val="28"/>
          <w:szCs w:val="28"/>
        </w:rPr>
        <w:t>március</w:t>
      </w:r>
      <w:r w:rsidR="00C16431" w:rsidRPr="00624782">
        <w:rPr>
          <w:sz w:val="28"/>
          <w:szCs w:val="28"/>
        </w:rPr>
        <w:t xml:space="preserve"> 31</w:t>
      </w:r>
      <w:r w:rsidRPr="00624782">
        <w:rPr>
          <w:sz w:val="28"/>
          <w:szCs w:val="28"/>
        </w:rPr>
        <w:t>.</w:t>
      </w:r>
    </w:p>
    <w:p w14:paraId="1A16E7A6" w14:textId="7BC180E0" w:rsidR="0093600F" w:rsidRDefault="0093600F" w:rsidP="0083097F">
      <w:pPr>
        <w:jc w:val="both"/>
        <w:outlineLvl w:val="0"/>
        <w:rPr>
          <w:sz w:val="28"/>
          <w:szCs w:val="28"/>
        </w:rPr>
      </w:pPr>
    </w:p>
    <w:p w14:paraId="7B476CA9" w14:textId="4104A310" w:rsidR="0093600F" w:rsidRPr="0093600F" w:rsidRDefault="0093600F" w:rsidP="0093600F">
      <w:pPr>
        <w:jc w:val="both"/>
        <w:outlineLvl w:val="0"/>
        <w:rPr>
          <w:sz w:val="28"/>
          <w:szCs w:val="28"/>
        </w:rPr>
      </w:pPr>
      <w:r w:rsidRPr="0093600F">
        <w:rPr>
          <w:b/>
          <w:bCs/>
          <w:sz w:val="28"/>
          <w:szCs w:val="28"/>
        </w:rPr>
        <w:lastRenderedPageBreak/>
        <w:t>Könyvviteli szolgáltató:</w:t>
      </w:r>
      <w:r w:rsidRPr="0093600F">
        <w:rPr>
          <w:sz w:val="28"/>
          <w:szCs w:val="28"/>
        </w:rPr>
        <w:t xml:space="preserve"> </w:t>
      </w:r>
      <w:r w:rsidRPr="0093600F">
        <w:rPr>
          <w:sz w:val="28"/>
          <w:szCs w:val="28"/>
        </w:rPr>
        <w:tab/>
      </w:r>
      <w:r>
        <w:rPr>
          <w:sz w:val="28"/>
          <w:szCs w:val="28"/>
        </w:rPr>
        <w:t>DrTM’</w:t>
      </w:r>
      <w:proofErr w:type="gramStart"/>
      <w:r>
        <w:rPr>
          <w:sz w:val="28"/>
          <w:szCs w:val="28"/>
        </w:rPr>
        <w:t>67  Pénzügyi</w:t>
      </w:r>
      <w:proofErr w:type="gramEnd"/>
      <w:r>
        <w:rPr>
          <w:sz w:val="28"/>
          <w:szCs w:val="28"/>
        </w:rPr>
        <w:t xml:space="preserve"> Szakértő Intézet </w:t>
      </w:r>
      <w:r w:rsidR="00E2238D">
        <w:rPr>
          <w:sz w:val="28"/>
          <w:szCs w:val="28"/>
        </w:rPr>
        <w:t>K</w:t>
      </w:r>
      <w:r>
        <w:rPr>
          <w:sz w:val="28"/>
          <w:szCs w:val="28"/>
        </w:rPr>
        <w:t>ft.</w:t>
      </w:r>
      <w:r w:rsidRPr="0093600F">
        <w:rPr>
          <w:sz w:val="28"/>
          <w:szCs w:val="28"/>
        </w:rPr>
        <w:t xml:space="preserve"> </w:t>
      </w:r>
    </w:p>
    <w:p w14:paraId="497A1A5D" w14:textId="3ED59D8F" w:rsidR="0093600F" w:rsidRDefault="0093600F" w:rsidP="0093600F">
      <w:pPr>
        <w:jc w:val="both"/>
        <w:outlineLvl w:val="0"/>
        <w:rPr>
          <w:sz w:val="28"/>
          <w:szCs w:val="28"/>
        </w:rPr>
      </w:pPr>
      <w:r>
        <w:rPr>
          <w:sz w:val="28"/>
          <w:szCs w:val="28"/>
        </w:rPr>
        <w:t xml:space="preserve">dr. Tasnádi Márta </w:t>
      </w:r>
      <w:proofErr w:type="gramStart"/>
      <w:r>
        <w:rPr>
          <w:sz w:val="28"/>
          <w:szCs w:val="28"/>
        </w:rPr>
        <w:t xml:space="preserve">Éva </w:t>
      </w:r>
      <w:r w:rsidRPr="0093600F">
        <w:rPr>
          <w:sz w:val="28"/>
          <w:szCs w:val="28"/>
        </w:rPr>
        <w:t xml:space="preserve"> 00</w:t>
      </w:r>
      <w:r>
        <w:rPr>
          <w:sz w:val="28"/>
          <w:szCs w:val="28"/>
        </w:rPr>
        <w:t>5030</w:t>
      </w:r>
      <w:proofErr w:type="gramEnd"/>
    </w:p>
    <w:p w14:paraId="6A80FC12" w14:textId="71533FCA" w:rsidR="000C45E9" w:rsidRDefault="000C45E9" w:rsidP="0083097F">
      <w:pPr>
        <w:jc w:val="both"/>
        <w:outlineLvl w:val="0"/>
        <w:rPr>
          <w:sz w:val="28"/>
          <w:szCs w:val="28"/>
        </w:rPr>
      </w:pPr>
    </w:p>
    <w:p w14:paraId="21C30EE3" w14:textId="77777777" w:rsidR="000C45E9" w:rsidRPr="00624782" w:rsidRDefault="000C45E9" w:rsidP="0083097F">
      <w:pPr>
        <w:jc w:val="both"/>
        <w:outlineLvl w:val="0"/>
        <w:rPr>
          <w:sz w:val="28"/>
          <w:szCs w:val="28"/>
        </w:rPr>
      </w:pPr>
    </w:p>
    <w:p w14:paraId="242D7868" w14:textId="77777777" w:rsidR="00292D9A" w:rsidRDefault="00292D9A" w:rsidP="001E14F4">
      <w:pPr>
        <w:jc w:val="both"/>
        <w:rPr>
          <w:sz w:val="28"/>
          <w:szCs w:val="28"/>
        </w:rPr>
      </w:pPr>
    </w:p>
    <w:p w14:paraId="7F70E30D" w14:textId="77777777" w:rsidR="00292D9A" w:rsidRPr="000A3CE8" w:rsidRDefault="00292D9A" w:rsidP="001E14F4">
      <w:pPr>
        <w:jc w:val="both"/>
        <w:rPr>
          <w:b/>
          <w:bCs/>
          <w:i/>
          <w:sz w:val="28"/>
          <w:szCs w:val="28"/>
          <w:u w:val="single"/>
        </w:rPr>
      </w:pPr>
      <w:r w:rsidRPr="000A3CE8">
        <w:rPr>
          <w:b/>
          <w:bCs/>
          <w:i/>
          <w:sz w:val="28"/>
          <w:szCs w:val="28"/>
          <w:u w:val="single"/>
        </w:rPr>
        <w:t xml:space="preserve">II. </w:t>
      </w:r>
      <w:r w:rsidR="007F4D55">
        <w:rPr>
          <w:b/>
          <w:bCs/>
          <w:i/>
          <w:sz w:val="28"/>
          <w:szCs w:val="28"/>
          <w:u w:val="single"/>
        </w:rPr>
        <w:t xml:space="preserve">A </w:t>
      </w:r>
      <w:r w:rsidRPr="000A3CE8">
        <w:rPr>
          <w:b/>
          <w:bCs/>
          <w:i/>
          <w:sz w:val="28"/>
          <w:szCs w:val="28"/>
          <w:u w:val="single"/>
        </w:rPr>
        <w:t>MÉRLEG-</w:t>
      </w:r>
      <w:proofErr w:type="spellStart"/>
      <w:r w:rsidRPr="000A3CE8">
        <w:rPr>
          <w:b/>
          <w:bCs/>
          <w:i/>
          <w:sz w:val="28"/>
          <w:szCs w:val="28"/>
          <w:u w:val="single"/>
        </w:rPr>
        <w:t>hez</w:t>
      </w:r>
      <w:proofErr w:type="spellEnd"/>
      <w:r w:rsidRPr="000A3CE8">
        <w:rPr>
          <w:b/>
          <w:bCs/>
          <w:i/>
          <w:sz w:val="28"/>
          <w:szCs w:val="28"/>
          <w:u w:val="single"/>
        </w:rPr>
        <w:t xml:space="preserve"> kapcsolódó kiegészítések</w:t>
      </w:r>
    </w:p>
    <w:p w14:paraId="0DC12AFD" w14:textId="77777777" w:rsidR="00544D36" w:rsidRDefault="00544D36" w:rsidP="001E14F4">
      <w:pPr>
        <w:jc w:val="both"/>
        <w:rPr>
          <w:b/>
          <w:bCs/>
          <w:sz w:val="28"/>
          <w:szCs w:val="28"/>
          <w:u w:val="single"/>
        </w:rPr>
      </w:pPr>
    </w:p>
    <w:p w14:paraId="0A058E60" w14:textId="5ED42F4B" w:rsidR="00482D28" w:rsidRPr="00482D28" w:rsidRDefault="00482D28" w:rsidP="000A3CE8">
      <w:pPr>
        <w:tabs>
          <w:tab w:val="num" w:pos="360"/>
        </w:tabs>
        <w:jc w:val="both"/>
        <w:outlineLvl w:val="0"/>
        <w:rPr>
          <w:sz w:val="28"/>
          <w:szCs w:val="28"/>
        </w:rPr>
      </w:pPr>
      <w:r w:rsidRPr="00482D28">
        <w:rPr>
          <w:sz w:val="28"/>
          <w:szCs w:val="28"/>
        </w:rPr>
        <w:t>Az Egyesület</w:t>
      </w:r>
      <w:r>
        <w:rPr>
          <w:sz w:val="28"/>
          <w:szCs w:val="28"/>
        </w:rPr>
        <w:t xml:space="preserve"> Eszközei elsősorban készletekből és pénzeszközökből, Forrásai a Saját tőke elemeiből állnak.</w:t>
      </w:r>
    </w:p>
    <w:p w14:paraId="62F4CF8A" w14:textId="77777777" w:rsidR="00482D28" w:rsidRDefault="00482D28" w:rsidP="000A3CE8">
      <w:pPr>
        <w:tabs>
          <w:tab w:val="num" w:pos="360"/>
        </w:tabs>
        <w:jc w:val="both"/>
        <w:outlineLvl w:val="0"/>
        <w:rPr>
          <w:b/>
          <w:bCs/>
          <w:sz w:val="28"/>
          <w:szCs w:val="28"/>
        </w:rPr>
      </w:pPr>
    </w:p>
    <w:p w14:paraId="6C9B1138" w14:textId="1233A95B" w:rsidR="000A3CE8" w:rsidRPr="000A3CE8" w:rsidRDefault="000A3CE8" w:rsidP="000A3CE8">
      <w:pPr>
        <w:tabs>
          <w:tab w:val="num" w:pos="360"/>
        </w:tabs>
        <w:jc w:val="both"/>
        <w:outlineLvl w:val="0"/>
        <w:rPr>
          <w:b/>
          <w:bCs/>
          <w:sz w:val="28"/>
          <w:szCs w:val="28"/>
        </w:rPr>
      </w:pPr>
      <w:r w:rsidRPr="000A3CE8">
        <w:rPr>
          <w:b/>
          <w:bCs/>
          <w:sz w:val="28"/>
          <w:szCs w:val="28"/>
        </w:rPr>
        <w:t>Össze nem hasonlítható adatok</w:t>
      </w:r>
    </w:p>
    <w:p w14:paraId="13F07680" w14:textId="77777777" w:rsidR="000A3CE8" w:rsidRDefault="000A3CE8" w:rsidP="000A3CE8">
      <w:pPr>
        <w:pStyle w:val="Szvegtrzs2"/>
        <w:rPr>
          <w:color w:val="auto"/>
        </w:rPr>
      </w:pPr>
    </w:p>
    <w:p w14:paraId="0AFEC85F" w14:textId="74E2AD61" w:rsidR="000A3CE8" w:rsidRPr="000A3CE8" w:rsidRDefault="00B74E18" w:rsidP="000A3CE8">
      <w:pPr>
        <w:pStyle w:val="Szvegtrzs2"/>
        <w:rPr>
          <w:sz w:val="22"/>
          <w:szCs w:val="22"/>
          <w:lang w:val="en-US" w:eastAsia="en-US"/>
        </w:rPr>
      </w:pPr>
      <w:bookmarkStart w:id="2" w:name="_Hlk71215723"/>
      <w:r>
        <w:rPr>
          <w:color w:val="auto"/>
        </w:rPr>
        <w:t>A</w:t>
      </w:r>
      <w:r w:rsidR="00D250A0">
        <w:rPr>
          <w:color w:val="auto"/>
        </w:rPr>
        <w:t>z</w:t>
      </w:r>
      <w:r>
        <w:rPr>
          <w:color w:val="auto"/>
        </w:rPr>
        <w:t xml:space="preserve"> </w:t>
      </w:r>
      <w:r w:rsidR="001C06F8">
        <w:rPr>
          <w:color w:val="auto"/>
        </w:rPr>
        <w:t>Egyesület</w:t>
      </w:r>
      <w:bookmarkEnd w:id="2"/>
      <w:r>
        <w:rPr>
          <w:color w:val="auto"/>
        </w:rPr>
        <w:t xml:space="preserve"> mérlegében az</w:t>
      </w:r>
      <w:r w:rsidR="0045395F">
        <w:rPr>
          <w:color w:val="auto"/>
        </w:rPr>
        <w:t xml:space="preserve"> adatok </w:t>
      </w:r>
      <w:r w:rsidR="000A3CE8" w:rsidRPr="000A3CE8">
        <w:rPr>
          <w:color w:val="auto"/>
        </w:rPr>
        <w:t>összehasonlíthatók az előző üzleti év megfelelő adatával</w:t>
      </w:r>
      <w:r>
        <w:rPr>
          <w:color w:val="auto"/>
        </w:rPr>
        <w:t xml:space="preserve">, jogszabályi változások </w:t>
      </w:r>
      <w:r w:rsidR="008531C1">
        <w:rPr>
          <w:color w:val="auto"/>
        </w:rPr>
        <w:t>s</w:t>
      </w:r>
      <w:r>
        <w:rPr>
          <w:color w:val="auto"/>
        </w:rPr>
        <w:t>em indokoltak átrendezéseket</w:t>
      </w:r>
      <w:r w:rsidR="000A3CE8" w:rsidRPr="000A3CE8">
        <w:rPr>
          <w:color w:val="auto"/>
        </w:rPr>
        <w:t>.</w:t>
      </w:r>
    </w:p>
    <w:p w14:paraId="6B599D01" w14:textId="77777777" w:rsidR="000A3CE8" w:rsidRPr="000A3CE8" w:rsidRDefault="000A3CE8" w:rsidP="000A3CE8">
      <w:pPr>
        <w:widowControl w:val="0"/>
        <w:autoSpaceDE w:val="0"/>
        <w:autoSpaceDN w:val="0"/>
        <w:spacing w:before="5"/>
        <w:rPr>
          <w:sz w:val="21"/>
          <w:szCs w:val="22"/>
          <w:lang w:val="en-US" w:eastAsia="en-US"/>
        </w:rPr>
      </w:pPr>
    </w:p>
    <w:p w14:paraId="67E92DEA" w14:textId="77777777" w:rsidR="00DE6406" w:rsidRDefault="00DE6406" w:rsidP="000A3CE8">
      <w:pPr>
        <w:tabs>
          <w:tab w:val="num" w:pos="360"/>
        </w:tabs>
        <w:jc w:val="both"/>
        <w:outlineLvl w:val="0"/>
        <w:rPr>
          <w:b/>
          <w:bCs/>
          <w:sz w:val="28"/>
          <w:szCs w:val="28"/>
        </w:rPr>
      </w:pPr>
      <w:bookmarkStart w:id="3" w:name="3.2._Előző_évek_módosítása"/>
      <w:bookmarkEnd w:id="3"/>
    </w:p>
    <w:p w14:paraId="77936244" w14:textId="77777777" w:rsidR="000A3CE8" w:rsidRPr="000A3CE8" w:rsidRDefault="000A3CE8" w:rsidP="000A3CE8">
      <w:pPr>
        <w:tabs>
          <w:tab w:val="num" w:pos="360"/>
        </w:tabs>
        <w:jc w:val="both"/>
        <w:outlineLvl w:val="0"/>
        <w:rPr>
          <w:b/>
          <w:bCs/>
          <w:sz w:val="28"/>
          <w:szCs w:val="28"/>
        </w:rPr>
      </w:pPr>
      <w:r w:rsidRPr="000A3CE8">
        <w:rPr>
          <w:b/>
          <w:bCs/>
          <w:sz w:val="28"/>
          <w:szCs w:val="28"/>
        </w:rPr>
        <w:t>Előző évek módosítása</w:t>
      </w:r>
    </w:p>
    <w:p w14:paraId="6C2DB8FF" w14:textId="77777777" w:rsidR="000A3CE8" w:rsidRDefault="000A3CE8" w:rsidP="000A3CE8">
      <w:pPr>
        <w:pStyle w:val="Szvegtrzs2"/>
        <w:rPr>
          <w:color w:val="auto"/>
        </w:rPr>
      </w:pPr>
    </w:p>
    <w:p w14:paraId="311EF6DD" w14:textId="17F86BD5" w:rsidR="000A3CE8" w:rsidRPr="000A3CE8" w:rsidRDefault="000A3CE8" w:rsidP="000A3CE8">
      <w:pPr>
        <w:pStyle w:val="Szvegtrzs2"/>
        <w:rPr>
          <w:color w:val="auto"/>
        </w:rPr>
      </w:pPr>
      <w:r w:rsidRPr="000A3CE8">
        <w:rPr>
          <w:color w:val="auto"/>
        </w:rPr>
        <w:t>A korábbi (lezárt) évekhez kapcsolódóan</w:t>
      </w:r>
      <w:r w:rsidR="007F4D55">
        <w:rPr>
          <w:color w:val="auto"/>
        </w:rPr>
        <w:t xml:space="preserve"> </w:t>
      </w:r>
      <w:r w:rsidRPr="000A3CE8">
        <w:rPr>
          <w:color w:val="auto"/>
        </w:rPr>
        <w:t>a tárgyévben ellenőrzés, önellenőrzés jelentősnek minősülő hibát</w:t>
      </w:r>
      <w:r w:rsidR="007F4D55">
        <w:rPr>
          <w:color w:val="auto"/>
        </w:rPr>
        <w:t xml:space="preserve"> </w:t>
      </w:r>
      <w:r w:rsidRPr="000A3CE8">
        <w:rPr>
          <w:color w:val="auto"/>
        </w:rPr>
        <w:t>nem tárt fel</w:t>
      </w:r>
      <w:r w:rsidR="00D250A0">
        <w:rPr>
          <w:color w:val="auto"/>
        </w:rPr>
        <w:t>.</w:t>
      </w:r>
    </w:p>
    <w:p w14:paraId="0BF1493D" w14:textId="77777777" w:rsidR="000A3CE8" w:rsidRPr="000A3CE8" w:rsidRDefault="000A3CE8" w:rsidP="000A3CE8">
      <w:pPr>
        <w:widowControl w:val="0"/>
        <w:autoSpaceDE w:val="0"/>
        <w:autoSpaceDN w:val="0"/>
        <w:spacing w:before="5"/>
        <w:rPr>
          <w:sz w:val="21"/>
          <w:szCs w:val="22"/>
          <w:lang w:val="en-US" w:eastAsia="en-US"/>
        </w:rPr>
      </w:pPr>
    </w:p>
    <w:p w14:paraId="4293718B" w14:textId="77777777" w:rsidR="00DE6406" w:rsidRDefault="007F4D55" w:rsidP="000A3CE8">
      <w:pPr>
        <w:tabs>
          <w:tab w:val="num" w:pos="360"/>
        </w:tabs>
        <w:jc w:val="both"/>
        <w:outlineLvl w:val="0"/>
        <w:rPr>
          <w:b/>
          <w:bCs/>
          <w:sz w:val="28"/>
          <w:szCs w:val="28"/>
        </w:rPr>
      </w:pPr>
      <w:bookmarkStart w:id="4" w:name="3.3._Saját_tőke"/>
      <w:bookmarkEnd w:id="4"/>
      <w:r>
        <w:rPr>
          <w:b/>
          <w:bCs/>
          <w:sz w:val="28"/>
          <w:szCs w:val="28"/>
        </w:rPr>
        <w:t xml:space="preserve"> </w:t>
      </w:r>
    </w:p>
    <w:p w14:paraId="2D77A6CE" w14:textId="77777777" w:rsidR="000A3CE8" w:rsidRPr="000A3CE8" w:rsidRDefault="000A3CE8" w:rsidP="000A3CE8">
      <w:pPr>
        <w:tabs>
          <w:tab w:val="num" w:pos="360"/>
        </w:tabs>
        <w:jc w:val="both"/>
        <w:outlineLvl w:val="0"/>
        <w:rPr>
          <w:b/>
          <w:bCs/>
          <w:sz w:val="28"/>
          <w:szCs w:val="28"/>
        </w:rPr>
      </w:pPr>
      <w:r w:rsidRPr="000A3CE8">
        <w:rPr>
          <w:b/>
          <w:bCs/>
          <w:sz w:val="28"/>
          <w:szCs w:val="28"/>
        </w:rPr>
        <w:t>Saját tőke</w:t>
      </w:r>
    </w:p>
    <w:p w14:paraId="62470759" w14:textId="77777777" w:rsidR="000A3CE8" w:rsidRDefault="000A3CE8" w:rsidP="000A3CE8">
      <w:pPr>
        <w:pStyle w:val="Szvegtrzs2"/>
        <w:rPr>
          <w:color w:val="auto"/>
        </w:rPr>
      </w:pPr>
    </w:p>
    <w:p w14:paraId="59F1CB5B" w14:textId="1A9F9350" w:rsidR="000A3CE8" w:rsidRPr="000A3CE8" w:rsidRDefault="000A3CE8" w:rsidP="000A3CE8">
      <w:pPr>
        <w:pStyle w:val="Szvegtrzs2"/>
        <w:rPr>
          <w:color w:val="auto"/>
        </w:rPr>
      </w:pPr>
      <w:r w:rsidRPr="000A3CE8">
        <w:rPr>
          <w:color w:val="auto"/>
        </w:rPr>
        <w:t>A</w:t>
      </w:r>
      <w:r w:rsidR="00D250A0">
        <w:rPr>
          <w:color w:val="auto"/>
        </w:rPr>
        <w:t>z</w:t>
      </w:r>
      <w:r w:rsidRPr="000A3CE8">
        <w:rPr>
          <w:color w:val="auto"/>
        </w:rPr>
        <w:t xml:space="preserve"> </w:t>
      </w:r>
      <w:r w:rsidR="001C06F8">
        <w:rPr>
          <w:color w:val="auto"/>
        </w:rPr>
        <w:t>Egyesület</w:t>
      </w:r>
      <w:r w:rsidR="00D250A0">
        <w:rPr>
          <w:color w:val="auto"/>
        </w:rPr>
        <w:t>nél</w:t>
      </w:r>
      <w:r w:rsidR="00B74E18">
        <w:rPr>
          <w:color w:val="auto"/>
        </w:rPr>
        <w:t xml:space="preserve"> </w:t>
      </w:r>
      <w:r w:rsidRPr="000A3CE8">
        <w:rPr>
          <w:color w:val="auto"/>
        </w:rPr>
        <w:t>a tárgyévben értékhelyesbítés és értékelési tartalék nem</w:t>
      </w:r>
      <w:r w:rsidR="007F4D55">
        <w:rPr>
          <w:color w:val="auto"/>
        </w:rPr>
        <w:t xml:space="preserve"> </w:t>
      </w:r>
      <w:r w:rsidRPr="000A3CE8">
        <w:rPr>
          <w:color w:val="auto"/>
        </w:rPr>
        <w:t>került elszámolásra</w:t>
      </w:r>
      <w:r w:rsidR="00D250A0">
        <w:rPr>
          <w:color w:val="auto"/>
        </w:rPr>
        <w:t xml:space="preserve">, a Saját </w:t>
      </w:r>
      <w:r w:rsidR="00390237">
        <w:rPr>
          <w:color w:val="auto"/>
        </w:rPr>
        <w:t>Tőke</w:t>
      </w:r>
      <w:r w:rsidR="00D250A0">
        <w:rPr>
          <w:color w:val="auto"/>
        </w:rPr>
        <w:t xml:space="preserve"> </w:t>
      </w:r>
      <w:r w:rsidR="00362C92">
        <w:rPr>
          <w:color w:val="auto"/>
        </w:rPr>
        <w:t>1</w:t>
      </w:r>
      <w:r w:rsidR="00AC72FE">
        <w:rPr>
          <w:color w:val="auto"/>
        </w:rPr>
        <w:t>2</w:t>
      </w:r>
      <w:r w:rsidR="00D250A0">
        <w:rPr>
          <w:color w:val="auto"/>
        </w:rPr>
        <w:t> </w:t>
      </w:r>
      <w:r w:rsidR="00AC72FE">
        <w:rPr>
          <w:color w:val="auto"/>
        </w:rPr>
        <w:t>786</w:t>
      </w:r>
      <w:r w:rsidR="00D250A0">
        <w:rPr>
          <w:color w:val="auto"/>
        </w:rPr>
        <w:t xml:space="preserve"> E FT, mely</w:t>
      </w:r>
      <w:r w:rsidR="00390237">
        <w:rPr>
          <w:color w:val="auto"/>
        </w:rPr>
        <w:t xml:space="preserve"> </w:t>
      </w:r>
      <w:r w:rsidR="00AC72FE">
        <w:rPr>
          <w:color w:val="auto"/>
        </w:rPr>
        <w:t>11</w:t>
      </w:r>
      <w:r w:rsidR="00D250A0">
        <w:rPr>
          <w:color w:val="auto"/>
        </w:rPr>
        <w:t> </w:t>
      </w:r>
      <w:r w:rsidR="00AC72FE">
        <w:rPr>
          <w:color w:val="auto"/>
        </w:rPr>
        <w:t>420</w:t>
      </w:r>
      <w:r w:rsidR="00D250A0">
        <w:rPr>
          <w:color w:val="auto"/>
        </w:rPr>
        <w:t xml:space="preserve"> felhalmozott eredményből és </w:t>
      </w:r>
      <w:r w:rsidR="00AC72FE">
        <w:rPr>
          <w:color w:val="auto"/>
        </w:rPr>
        <w:t>közhasznú a</w:t>
      </w:r>
      <w:r w:rsidR="00D250A0">
        <w:rPr>
          <w:color w:val="auto"/>
        </w:rPr>
        <w:t xml:space="preserve">laptevékenységből származó </w:t>
      </w:r>
      <w:r w:rsidR="00AC72FE">
        <w:rPr>
          <w:color w:val="auto"/>
        </w:rPr>
        <w:t>1</w:t>
      </w:r>
      <w:r w:rsidR="00D250A0">
        <w:rPr>
          <w:color w:val="auto"/>
        </w:rPr>
        <w:t xml:space="preserve"> </w:t>
      </w:r>
      <w:r w:rsidR="00AC72FE">
        <w:rPr>
          <w:color w:val="auto"/>
        </w:rPr>
        <w:t>366</w:t>
      </w:r>
      <w:r w:rsidR="00D250A0">
        <w:rPr>
          <w:color w:val="auto"/>
        </w:rPr>
        <w:t xml:space="preserve"> E Ft tárgyévi </w:t>
      </w:r>
      <w:r w:rsidR="00362C92">
        <w:rPr>
          <w:color w:val="auto"/>
        </w:rPr>
        <w:t>nyereségből</w:t>
      </w:r>
      <w:r w:rsidR="00D250A0">
        <w:rPr>
          <w:color w:val="auto"/>
        </w:rPr>
        <w:t xml:space="preserve"> áll</w:t>
      </w:r>
      <w:r w:rsidR="00390237">
        <w:rPr>
          <w:color w:val="auto"/>
        </w:rPr>
        <w:t>.</w:t>
      </w:r>
    </w:p>
    <w:p w14:paraId="2C133CB9" w14:textId="77777777" w:rsidR="000A3CE8" w:rsidRPr="000A3CE8" w:rsidRDefault="000A3CE8" w:rsidP="000A3CE8">
      <w:pPr>
        <w:widowControl w:val="0"/>
        <w:autoSpaceDE w:val="0"/>
        <w:autoSpaceDN w:val="0"/>
        <w:spacing w:before="5"/>
        <w:rPr>
          <w:sz w:val="21"/>
          <w:szCs w:val="22"/>
          <w:lang w:val="en-US" w:eastAsia="en-US"/>
        </w:rPr>
      </w:pPr>
    </w:p>
    <w:p w14:paraId="790D56CD" w14:textId="0D272FC8" w:rsidR="00DE6406" w:rsidRDefault="00DE6406" w:rsidP="000A3CE8">
      <w:pPr>
        <w:tabs>
          <w:tab w:val="num" w:pos="360"/>
        </w:tabs>
        <w:jc w:val="both"/>
        <w:outlineLvl w:val="0"/>
        <w:rPr>
          <w:b/>
          <w:bCs/>
          <w:sz w:val="28"/>
          <w:szCs w:val="28"/>
        </w:rPr>
      </w:pPr>
      <w:bookmarkStart w:id="5" w:name="3.4._Kötelezettségek"/>
      <w:bookmarkEnd w:id="5"/>
    </w:p>
    <w:p w14:paraId="3360D5D6" w14:textId="24F845D7" w:rsidR="00482D28" w:rsidRDefault="00482D28" w:rsidP="000A3CE8">
      <w:pPr>
        <w:tabs>
          <w:tab w:val="num" w:pos="360"/>
        </w:tabs>
        <w:jc w:val="both"/>
        <w:outlineLvl w:val="0"/>
        <w:rPr>
          <w:b/>
          <w:bCs/>
          <w:sz w:val="28"/>
          <w:szCs w:val="28"/>
        </w:rPr>
      </w:pPr>
    </w:p>
    <w:p w14:paraId="0FC7EF43" w14:textId="77777777" w:rsidR="000A3CE8" w:rsidRPr="000A3CE8" w:rsidRDefault="000A3CE8" w:rsidP="000A3CE8">
      <w:pPr>
        <w:tabs>
          <w:tab w:val="num" w:pos="360"/>
        </w:tabs>
        <w:jc w:val="both"/>
        <w:outlineLvl w:val="0"/>
        <w:rPr>
          <w:b/>
          <w:bCs/>
          <w:sz w:val="28"/>
          <w:szCs w:val="28"/>
        </w:rPr>
      </w:pPr>
      <w:r w:rsidRPr="000A3CE8">
        <w:rPr>
          <w:b/>
          <w:bCs/>
          <w:sz w:val="28"/>
          <w:szCs w:val="28"/>
        </w:rPr>
        <w:t>Öt évnél hosszabb lejáratú kötelezettségek</w:t>
      </w:r>
    </w:p>
    <w:p w14:paraId="04328954" w14:textId="77777777" w:rsidR="00DE6406" w:rsidRDefault="00DE6406" w:rsidP="000A3CE8">
      <w:pPr>
        <w:pStyle w:val="Szvegtrzs2"/>
        <w:rPr>
          <w:color w:val="auto"/>
        </w:rPr>
      </w:pPr>
    </w:p>
    <w:p w14:paraId="21CB0088" w14:textId="50D7B591" w:rsidR="000A3CE8" w:rsidRDefault="000A3CE8" w:rsidP="000A3CE8">
      <w:pPr>
        <w:pStyle w:val="Szvegtrzs2"/>
        <w:rPr>
          <w:color w:val="auto"/>
        </w:rPr>
      </w:pPr>
      <w:r w:rsidRPr="000A3CE8">
        <w:rPr>
          <w:color w:val="auto"/>
        </w:rPr>
        <w:t>A mérlegben olyan</w:t>
      </w:r>
      <w:r w:rsidR="00D250A0">
        <w:rPr>
          <w:color w:val="auto"/>
        </w:rPr>
        <w:t>,</w:t>
      </w:r>
      <w:r w:rsidRPr="000A3CE8">
        <w:rPr>
          <w:color w:val="auto"/>
        </w:rPr>
        <w:t xml:space="preserve"> bemutatást </w:t>
      </w:r>
      <w:r w:rsidR="007F4D55">
        <w:rPr>
          <w:color w:val="auto"/>
        </w:rPr>
        <w:t>igénylő</w:t>
      </w:r>
      <w:r w:rsidRPr="000A3CE8">
        <w:rPr>
          <w:color w:val="auto"/>
        </w:rPr>
        <w:t xml:space="preserve"> kötelezettség</w:t>
      </w:r>
      <w:r w:rsidR="007F4D55">
        <w:rPr>
          <w:color w:val="auto"/>
        </w:rPr>
        <w:t xml:space="preserve"> </w:t>
      </w:r>
      <w:r w:rsidRPr="000A3CE8">
        <w:rPr>
          <w:color w:val="auto"/>
        </w:rPr>
        <w:t>nem szerepel, amelynek a hátralévő futamideje</w:t>
      </w:r>
      <w:r w:rsidR="00DE6406">
        <w:rPr>
          <w:color w:val="auto"/>
        </w:rPr>
        <w:t xml:space="preserve"> </w:t>
      </w:r>
      <w:r w:rsidRPr="000A3CE8">
        <w:rPr>
          <w:color w:val="auto"/>
        </w:rPr>
        <w:t>több</w:t>
      </w:r>
      <w:r w:rsidR="00DE6406">
        <w:rPr>
          <w:color w:val="auto"/>
        </w:rPr>
        <w:t>,</w:t>
      </w:r>
      <w:r w:rsidR="00390237">
        <w:rPr>
          <w:color w:val="auto"/>
        </w:rPr>
        <w:t xml:space="preserve"> </w:t>
      </w:r>
      <w:r w:rsidRPr="000A3CE8">
        <w:rPr>
          <w:color w:val="auto"/>
        </w:rPr>
        <w:t>mint öt év.</w:t>
      </w:r>
    </w:p>
    <w:p w14:paraId="66DB7E2A" w14:textId="77777777" w:rsidR="008825B4" w:rsidRDefault="008825B4" w:rsidP="000A3CE8">
      <w:pPr>
        <w:tabs>
          <w:tab w:val="num" w:pos="360"/>
        </w:tabs>
        <w:jc w:val="both"/>
        <w:outlineLvl w:val="0"/>
        <w:rPr>
          <w:b/>
          <w:bCs/>
          <w:sz w:val="28"/>
          <w:szCs w:val="28"/>
        </w:rPr>
      </w:pPr>
    </w:p>
    <w:p w14:paraId="69AC7F6D" w14:textId="74D9E963" w:rsidR="000A3CE8" w:rsidRPr="000A3CE8" w:rsidRDefault="000A3CE8" w:rsidP="000A3CE8">
      <w:pPr>
        <w:tabs>
          <w:tab w:val="num" w:pos="360"/>
        </w:tabs>
        <w:jc w:val="both"/>
        <w:outlineLvl w:val="0"/>
        <w:rPr>
          <w:b/>
          <w:bCs/>
          <w:sz w:val="28"/>
          <w:szCs w:val="28"/>
        </w:rPr>
      </w:pPr>
      <w:r w:rsidRPr="000A3CE8">
        <w:rPr>
          <w:b/>
          <w:bCs/>
          <w:sz w:val="28"/>
          <w:szCs w:val="28"/>
        </w:rPr>
        <w:t>Biztosított kötelezettségek</w:t>
      </w:r>
    </w:p>
    <w:p w14:paraId="19A15FDA" w14:textId="77777777" w:rsidR="00DE6406" w:rsidRDefault="00DE6406" w:rsidP="000A3CE8">
      <w:pPr>
        <w:pStyle w:val="Szvegtrzs2"/>
        <w:rPr>
          <w:color w:val="auto"/>
        </w:rPr>
      </w:pPr>
    </w:p>
    <w:p w14:paraId="5EE6ED35" w14:textId="6B131F7C" w:rsidR="000A3CE8" w:rsidRDefault="000A3CE8" w:rsidP="000A3CE8">
      <w:pPr>
        <w:pStyle w:val="Szvegtrzs2"/>
        <w:rPr>
          <w:color w:val="auto"/>
        </w:rPr>
      </w:pPr>
      <w:r w:rsidRPr="000A3CE8">
        <w:rPr>
          <w:color w:val="auto"/>
        </w:rPr>
        <w:t>A mérlegben kimutatott tárgyévi kötelezettségek</w:t>
      </w:r>
      <w:r w:rsidR="007F4D55">
        <w:rPr>
          <w:color w:val="auto"/>
        </w:rPr>
        <w:t xml:space="preserve"> </w:t>
      </w:r>
      <w:r w:rsidRPr="000A3CE8">
        <w:rPr>
          <w:color w:val="auto"/>
        </w:rPr>
        <w:t>között jelentős, zálogjoggal vagy hasonló jogokkal</w:t>
      </w:r>
      <w:r w:rsidR="007F4D55">
        <w:rPr>
          <w:color w:val="auto"/>
        </w:rPr>
        <w:t xml:space="preserve"> </w:t>
      </w:r>
      <w:r w:rsidRPr="000A3CE8">
        <w:rPr>
          <w:color w:val="auto"/>
        </w:rPr>
        <w:t>biztosított kötelezettség nem szerepel.</w:t>
      </w:r>
    </w:p>
    <w:p w14:paraId="5C27013D" w14:textId="77777777" w:rsidR="000A3CE8" w:rsidRPr="000A3CE8" w:rsidRDefault="000A3CE8" w:rsidP="000A3CE8">
      <w:pPr>
        <w:pStyle w:val="Szvegtrzs2"/>
        <w:rPr>
          <w:color w:val="auto"/>
        </w:rPr>
      </w:pPr>
    </w:p>
    <w:p w14:paraId="4E3EEC5B" w14:textId="77777777" w:rsidR="00544D36" w:rsidRDefault="00544D36" w:rsidP="000A3CE8">
      <w:pPr>
        <w:tabs>
          <w:tab w:val="num" w:pos="360"/>
        </w:tabs>
        <w:jc w:val="both"/>
        <w:outlineLvl w:val="0"/>
        <w:rPr>
          <w:b/>
          <w:bCs/>
          <w:sz w:val="28"/>
          <w:szCs w:val="28"/>
        </w:rPr>
      </w:pPr>
    </w:p>
    <w:p w14:paraId="2626DA16" w14:textId="77777777" w:rsidR="00EE7D2C" w:rsidRDefault="00EE7D2C" w:rsidP="000A3CE8">
      <w:pPr>
        <w:tabs>
          <w:tab w:val="num" w:pos="360"/>
        </w:tabs>
        <w:jc w:val="both"/>
        <w:outlineLvl w:val="0"/>
        <w:rPr>
          <w:b/>
          <w:bCs/>
          <w:sz w:val="28"/>
          <w:szCs w:val="28"/>
        </w:rPr>
      </w:pPr>
    </w:p>
    <w:p w14:paraId="1BA59E77" w14:textId="77777777" w:rsidR="00EE7D2C" w:rsidRDefault="00EE7D2C" w:rsidP="000A3CE8">
      <w:pPr>
        <w:tabs>
          <w:tab w:val="num" w:pos="360"/>
        </w:tabs>
        <w:jc w:val="both"/>
        <w:outlineLvl w:val="0"/>
        <w:rPr>
          <w:b/>
          <w:bCs/>
          <w:sz w:val="28"/>
          <w:szCs w:val="28"/>
        </w:rPr>
      </w:pPr>
    </w:p>
    <w:p w14:paraId="59804E8A" w14:textId="77777777" w:rsidR="00EE7D2C" w:rsidRDefault="00EE7D2C" w:rsidP="000A3CE8">
      <w:pPr>
        <w:tabs>
          <w:tab w:val="num" w:pos="360"/>
        </w:tabs>
        <w:jc w:val="both"/>
        <w:outlineLvl w:val="0"/>
        <w:rPr>
          <w:b/>
          <w:bCs/>
          <w:sz w:val="28"/>
          <w:szCs w:val="28"/>
        </w:rPr>
      </w:pPr>
    </w:p>
    <w:p w14:paraId="1DAA4330" w14:textId="3BBCEA96" w:rsidR="000A3CE8" w:rsidRPr="000A3CE8" w:rsidRDefault="000A3CE8" w:rsidP="000A3CE8">
      <w:pPr>
        <w:tabs>
          <w:tab w:val="num" w:pos="360"/>
        </w:tabs>
        <w:jc w:val="both"/>
        <w:outlineLvl w:val="0"/>
        <w:rPr>
          <w:b/>
          <w:bCs/>
          <w:sz w:val="28"/>
          <w:szCs w:val="28"/>
        </w:rPr>
      </w:pPr>
      <w:r w:rsidRPr="000A3CE8">
        <w:rPr>
          <w:b/>
          <w:bCs/>
          <w:sz w:val="28"/>
          <w:szCs w:val="28"/>
        </w:rPr>
        <w:lastRenderedPageBreak/>
        <w:t>Kötelezettségek kapcsolt vállalkozással szemben</w:t>
      </w:r>
    </w:p>
    <w:p w14:paraId="27E04EF2" w14:textId="77777777" w:rsidR="00DE6406" w:rsidRDefault="00DE6406" w:rsidP="000A3CE8">
      <w:pPr>
        <w:pStyle w:val="Szvegtrzs2"/>
        <w:rPr>
          <w:color w:val="auto"/>
        </w:rPr>
      </w:pPr>
    </w:p>
    <w:p w14:paraId="634170D4" w14:textId="527128B5" w:rsidR="000A3CE8" w:rsidRPr="000A3CE8" w:rsidRDefault="0045395F" w:rsidP="000A3CE8">
      <w:pPr>
        <w:pStyle w:val="Szvegtrzs2"/>
        <w:rPr>
          <w:color w:val="auto"/>
        </w:rPr>
      </w:pPr>
      <w:proofErr w:type="gramStart"/>
      <w:r>
        <w:rPr>
          <w:color w:val="auto"/>
        </w:rPr>
        <w:t>A</w:t>
      </w:r>
      <w:proofErr w:type="gramEnd"/>
      <w:r>
        <w:rPr>
          <w:color w:val="auto"/>
        </w:rPr>
        <w:t xml:space="preserve"> </w:t>
      </w:r>
      <w:r w:rsidR="001C06F8">
        <w:rPr>
          <w:color w:val="auto"/>
        </w:rPr>
        <w:t>Egyesület</w:t>
      </w:r>
      <w:r w:rsidR="000A3CE8" w:rsidRPr="000A3CE8">
        <w:rPr>
          <w:color w:val="auto"/>
        </w:rPr>
        <w:t>n</w:t>
      </w:r>
      <w:r w:rsidR="00D250A0">
        <w:rPr>
          <w:color w:val="auto"/>
        </w:rPr>
        <w:t>e</w:t>
      </w:r>
      <w:r w:rsidR="000A3CE8" w:rsidRPr="000A3CE8">
        <w:rPr>
          <w:color w:val="auto"/>
        </w:rPr>
        <w:t>k nincs kapcsolt vállalkozása,</w:t>
      </w:r>
      <w:r w:rsidR="007F4D55">
        <w:rPr>
          <w:color w:val="auto"/>
        </w:rPr>
        <w:t xml:space="preserve"> </w:t>
      </w:r>
      <w:r w:rsidR="00390237">
        <w:rPr>
          <w:color w:val="auto"/>
        </w:rPr>
        <w:t xml:space="preserve">ezért a fordulónapon </w:t>
      </w:r>
      <w:r w:rsidR="000A3CE8" w:rsidRPr="000A3CE8">
        <w:rPr>
          <w:color w:val="auto"/>
        </w:rPr>
        <w:t xml:space="preserve">kapcsolt vállalkozással szembeni </w:t>
      </w:r>
      <w:r w:rsidR="00390237">
        <w:rPr>
          <w:color w:val="auto"/>
        </w:rPr>
        <w:t>kötelezettség jogcímé</w:t>
      </w:r>
      <w:r w:rsidR="000A3CE8" w:rsidRPr="000A3CE8">
        <w:rPr>
          <w:color w:val="auto"/>
        </w:rPr>
        <w:t>n</w:t>
      </w:r>
      <w:r w:rsidR="007F4D55">
        <w:rPr>
          <w:color w:val="auto"/>
        </w:rPr>
        <w:t xml:space="preserve"> </w:t>
      </w:r>
      <w:r w:rsidR="000A3CE8" w:rsidRPr="000A3CE8">
        <w:rPr>
          <w:color w:val="auto"/>
        </w:rPr>
        <w:t xml:space="preserve">bemutatást </w:t>
      </w:r>
      <w:r>
        <w:rPr>
          <w:color w:val="auto"/>
        </w:rPr>
        <w:t>igénylő</w:t>
      </w:r>
      <w:r w:rsidR="000A3CE8" w:rsidRPr="000A3CE8">
        <w:rPr>
          <w:color w:val="auto"/>
        </w:rPr>
        <w:t xml:space="preserve"> tétel</w:t>
      </w:r>
      <w:r w:rsidR="007F4D55">
        <w:rPr>
          <w:color w:val="auto"/>
        </w:rPr>
        <w:t xml:space="preserve"> </w:t>
      </w:r>
      <w:r w:rsidR="000A3CE8" w:rsidRPr="000A3CE8">
        <w:rPr>
          <w:color w:val="auto"/>
        </w:rPr>
        <w:t>nem állt fenn.</w:t>
      </w:r>
    </w:p>
    <w:p w14:paraId="6BF2CAAC" w14:textId="6D84B8AB" w:rsidR="00D700F7" w:rsidRDefault="00D700F7">
      <w:pPr>
        <w:rPr>
          <w:b/>
          <w:bCs/>
          <w:i/>
          <w:sz w:val="28"/>
          <w:szCs w:val="28"/>
          <w:u w:val="single"/>
        </w:rPr>
      </w:pPr>
    </w:p>
    <w:p w14:paraId="17AD6D3D" w14:textId="77777777" w:rsidR="00E5706D" w:rsidRDefault="00E5706D">
      <w:pPr>
        <w:rPr>
          <w:b/>
          <w:bCs/>
          <w:i/>
          <w:sz w:val="28"/>
          <w:szCs w:val="28"/>
          <w:u w:val="single"/>
        </w:rPr>
      </w:pPr>
    </w:p>
    <w:p w14:paraId="74E76E70" w14:textId="77777777" w:rsidR="00E5706D" w:rsidRDefault="00E5706D">
      <w:pPr>
        <w:rPr>
          <w:b/>
          <w:bCs/>
          <w:i/>
          <w:sz w:val="28"/>
          <w:szCs w:val="28"/>
          <w:u w:val="single"/>
        </w:rPr>
      </w:pPr>
    </w:p>
    <w:p w14:paraId="5C560E76" w14:textId="77777777" w:rsidR="00292D9A" w:rsidRPr="007F4D55" w:rsidRDefault="00292D9A" w:rsidP="001E14F4">
      <w:pPr>
        <w:jc w:val="both"/>
        <w:outlineLvl w:val="0"/>
        <w:rPr>
          <w:b/>
          <w:bCs/>
          <w:i/>
          <w:sz w:val="28"/>
          <w:szCs w:val="28"/>
          <w:u w:val="single"/>
        </w:rPr>
      </w:pPr>
      <w:r w:rsidRPr="007F4D55">
        <w:rPr>
          <w:b/>
          <w:bCs/>
          <w:i/>
          <w:sz w:val="28"/>
          <w:szCs w:val="28"/>
          <w:u w:val="single"/>
        </w:rPr>
        <w:t>III. Az EREDMÉNYKIMUTATÁS-hoz kapcsolódó kiegészítések</w:t>
      </w:r>
    </w:p>
    <w:p w14:paraId="6C75A6F2" w14:textId="469AE827" w:rsidR="00292D9A" w:rsidRDefault="00292D9A" w:rsidP="001E14F4">
      <w:pPr>
        <w:jc w:val="both"/>
        <w:rPr>
          <w:sz w:val="28"/>
          <w:szCs w:val="28"/>
        </w:rPr>
      </w:pPr>
    </w:p>
    <w:p w14:paraId="7A329841" w14:textId="6BEED9A8" w:rsidR="00544D36" w:rsidRDefault="00544D36" w:rsidP="001E14F4">
      <w:pPr>
        <w:jc w:val="both"/>
        <w:rPr>
          <w:sz w:val="28"/>
          <w:szCs w:val="28"/>
        </w:rPr>
      </w:pPr>
    </w:p>
    <w:p w14:paraId="4520F6FF" w14:textId="1FFC9630" w:rsidR="00924DFB" w:rsidRDefault="00924DFB" w:rsidP="001E14F4">
      <w:pPr>
        <w:jc w:val="both"/>
        <w:rPr>
          <w:sz w:val="28"/>
          <w:szCs w:val="28"/>
        </w:rPr>
      </w:pPr>
      <w:r w:rsidRPr="00924DFB">
        <w:rPr>
          <w:sz w:val="28"/>
          <w:szCs w:val="28"/>
        </w:rPr>
        <w:t>Az Egyesület</w:t>
      </w:r>
      <w:r>
        <w:rPr>
          <w:sz w:val="28"/>
          <w:szCs w:val="28"/>
        </w:rPr>
        <w:t xml:space="preserve"> bevételei tagdíjból, saját bevételből és támogatásokból áll</w:t>
      </w:r>
      <w:r w:rsidR="00362C92">
        <w:rPr>
          <w:sz w:val="28"/>
          <w:szCs w:val="28"/>
        </w:rPr>
        <w:t>nak</w:t>
      </w:r>
      <w:r>
        <w:rPr>
          <w:sz w:val="28"/>
          <w:szCs w:val="28"/>
        </w:rPr>
        <w:t>.</w:t>
      </w:r>
    </w:p>
    <w:p w14:paraId="04BB1443" w14:textId="4DE3671D" w:rsidR="00924DFB" w:rsidRDefault="00924DFB" w:rsidP="001E14F4">
      <w:pPr>
        <w:jc w:val="both"/>
        <w:rPr>
          <w:sz w:val="28"/>
          <w:szCs w:val="28"/>
        </w:rPr>
      </w:pPr>
      <w:r>
        <w:rPr>
          <w:sz w:val="28"/>
          <w:szCs w:val="28"/>
        </w:rPr>
        <w:t>Költségei és ráfordításai az alaptevékenység céljai megvalósításának érdekében merültek fel.</w:t>
      </w:r>
    </w:p>
    <w:p w14:paraId="27F7919D" w14:textId="77777777" w:rsidR="00924DFB" w:rsidRDefault="00924DFB" w:rsidP="001E14F4">
      <w:pPr>
        <w:jc w:val="both"/>
        <w:rPr>
          <w:sz w:val="28"/>
          <w:szCs w:val="28"/>
        </w:rPr>
      </w:pPr>
    </w:p>
    <w:p w14:paraId="78928932" w14:textId="77777777" w:rsidR="00D13B81" w:rsidRPr="00D13B81" w:rsidRDefault="00D13B81" w:rsidP="00D13B81">
      <w:pPr>
        <w:tabs>
          <w:tab w:val="num" w:pos="360"/>
        </w:tabs>
        <w:jc w:val="both"/>
        <w:outlineLvl w:val="0"/>
        <w:rPr>
          <w:b/>
          <w:bCs/>
          <w:sz w:val="28"/>
          <w:szCs w:val="28"/>
        </w:rPr>
      </w:pPr>
      <w:r w:rsidRPr="00D13B81">
        <w:rPr>
          <w:b/>
          <w:bCs/>
          <w:sz w:val="28"/>
          <w:szCs w:val="28"/>
        </w:rPr>
        <w:t>Össze nem hasonlítható adatok</w:t>
      </w:r>
    </w:p>
    <w:p w14:paraId="28A649F6" w14:textId="77777777" w:rsidR="00D13B81" w:rsidRDefault="00D13B81" w:rsidP="00D13B81">
      <w:pPr>
        <w:pStyle w:val="Szvegtrzs2"/>
        <w:rPr>
          <w:color w:val="auto"/>
        </w:rPr>
      </w:pPr>
    </w:p>
    <w:p w14:paraId="0E703385" w14:textId="044F552D" w:rsidR="00390237" w:rsidRPr="000A3CE8" w:rsidRDefault="00390237" w:rsidP="00390237">
      <w:pPr>
        <w:pStyle w:val="Szvegtrzs2"/>
        <w:rPr>
          <w:sz w:val="22"/>
          <w:szCs w:val="22"/>
          <w:lang w:val="en-US" w:eastAsia="en-US"/>
        </w:rPr>
      </w:pPr>
      <w:r>
        <w:rPr>
          <w:color w:val="auto"/>
        </w:rPr>
        <w:t>A</w:t>
      </w:r>
      <w:r w:rsidR="00544D36">
        <w:rPr>
          <w:color w:val="auto"/>
        </w:rPr>
        <w:t>z</w:t>
      </w:r>
      <w:r>
        <w:rPr>
          <w:color w:val="auto"/>
        </w:rPr>
        <w:t xml:space="preserve"> </w:t>
      </w:r>
      <w:r w:rsidR="001C06F8">
        <w:rPr>
          <w:color w:val="auto"/>
        </w:rPr>
        <w:t>Egyesület</w:t>
      </w:r>
      <w:r>
        <w:rPr>
          <w:color w:val="auto"/>
        </w:rPr>
        <w:t xml:space="preserve"> </w:t>
      </w:r>
      <w:r w:rsidR="00D13B81" w:rsidRPr="00D13B81">
        <w:rPr>
          <w:color w:val="auto"/>
        </w:rPr>
        <w:t xml:space="preserve">eredménykimutatásában az adatok összehasonlíthatók az </w:t>
      </w:r>
      <w:r>
        <w:rPr>
          <w:color w:val="auto"/>
        </w:rPr>
        <w:t>előző üzleti év megfelelő</w:t>
      </w:r>
      <w:r w:rsidR="00D13B81">
        <w:rPr>
          <w:color w:val="auto"/>
        </w:rPr>
        <w:t xml:space="preserve"> </w:t>
      </w:r>
      <w:r w:rsidR="00D13B81" w:rsidRPr="00D13B81">
        <w:rPr>
          <w:color w:val="auto"/>
        </w:rPr>
        <w:t>adatával</w:t>
      </w:r>
      <w:r>
        <w:rPr>
          <w:color w:val="auto"/>
        </w:rPr>
        <w:t>,</w:t>
      </w:r>
      <w:r w:rsidRPr="00390237">
        <w:rPr>
          <w:color w:val="auto"/>
        </w:rPr>
        <w:t xml:space="preserve"> </w:t>
      </w:r>
      <w:r>
        <w:rPr>
          <w:color w:val="auto"/>
        </w:rPr>
        <w:t xml:space="preserve">jogszabályi változások </w:t>
      </w:r>
      <w:r w:rsidR="00AC72FE">
        <w:rPr>
          <w:color w:val="auto"/>
        </w:rPr>
        <w:t>s</w:t>
      </w:r>
      <w:r>
        <w:rPr>
          <w:color w:val="auto"/>
        </w:rPr>
        <w:t>em indokoltak átrendezéseket</w:t>
      </w:r>
      <w:r w:rsidRPr="000A3CE8">
        <w:rPr>
          <w:color w:val="auto"/>
        </w:rPr>
        <w:t>.</w:t>
      </w:r>
    </w:p>
    <w:p w14:paraId="01751DEF" w14:textId="77777777" w:rsidR="00D13B81" w:rsidRPr="00D13B81" w:rsidRDefault="00D13B81" w:rsidP="00D13B81">
      <w:pPr>
        <w:widowControl w:val="0"/>
        <w:autoSpaceDE w:val="0"/>
        <w:autoSpaceDN w:val="0"/>
        <w:spacing w:before="5"/>
        <w:rPr>
          <w:sz w:val="21"/>
          <w:szCs w:val="22"/>
          <w:lang w:val="en-US" w:eastAsia="en-US"/>
        </w:rPr>
      </w:pPr>
    </w:p>
    <w:p w14:paraId="0509F82D" w14:textId="77777777" w:rsidR="00D13B81" w:rsidRDefault="00D13B81" w:rsidP="00D13B81">
      <w:pPr>
        <w:tabs>
          <w:tab w:val="num" w:pos="360"/>
        </w:tabs>
        <w:jc w:val="both"/>
        <w:outlineLvl w:val="0"/>
        <w:rPr>
          <w:b/>
          <w:bCs/>
          <w:sz w:val="28"/>
          <w:szCs w:val="28"/>
        </w:rPr>
      </w:pPr>
      <w:bookmarkStart w:id="6" w:name="4.2._Előző_évek_módosítása"/>
      <w:bookmarkEnd w:id="6"/>
    </w:p>
    <w:p w14:paraId="6A82791D" w14:textId="77777777" w:rsidR="00D13B81" w:rsidRPr="00D13B81" w:rsidRDefault="00D13B81" w:rsidP="00D13B81">
      <w:pPr>
        <w:tabs>
          <w:tab w:val="num" w:pos="360"/>
        </w:tabs>
        <w:jc w:val="both"/>
        <w:outlineLvl w:val="0"/>
        <w:rPr>
          <w:b/>
          <w:bCs/>
          <w:sz w:val="28"/>
          <w:szCs w:val="28"/>
        </w:rPr>
      </w:pPr>
      <w:r w:rsidRPr="00D13B81">
        <w:rPr>
          <w:b/>
          <w:bCs/>
          <w:sz w:val="28"/>
          <w:szCs w:val="28"/>
        </w:rPr>
        <w:t>Előző évek módosítása</w:t>
      </w:r>
    </w:p>
    <w:p w14:paraId="2A6D3DAA" w14:textId="77777777" w:rsidR="00D13B81" w:rsidRDefault="00D13B81" w:rsidP="00D13B81">
      <w:pPr>
        <w:pStyle w:val="Szvegtrzs2"/>
        <w:rPr>
          <w:color w:val="auto"/>
        </w:rPr>
      </w:pPr>
    </w:p>
    <w:p w14:paraId="3BE35B1B" w14:textId="06B93A63" w:rsidR="00D13B81" w:rsidRPr="00D13B81" w:rsidRDefault="00D13B81" w:rsidP="00D13B81">
      <w:pPr>
        <w:pStyle w:val="Szvegtrzs2"/>
        <w:rPr>
          <w:color w:val="auto"/>
        </w:rPr>
      </w:pPr>
      <w:r w:rsidRPr="00D13B81">
        <w:rPr>
          <w:color w:val="auto"/>
        </w:rPr>
        <w:t>A korábbi (lezárt) évekhez kapcsolódóan a tárgyévben ellenőrzés,</w:t>
      </w:r>
      <w:r w:rsidR="00FF2663">
        <w:rPr>
          <w:color w:val="auto"/>
        </w:rPr>
        <w:t xml:space="preserve"> </w:t>
      </w:r>
      <w:r w:rsidRPr="00D13B81">
        <w:rPr>
          <w:color w:val="auto"/>
        </w:rPr>
        <w:t xml:space="preserve">önellenőrzés jelentősnek minősülő </w:t>
      </w:r>
      <w:r w:rsidR="00390237">
        <w:rPr>
          <w:color w:val="auto"/>
        </w:rPr>
        <w:t>hibát nem tárt fel</w:t>
      </w:r>
      <w:r w:rsidR="001727E4">
        <w:rPr>
          <w:color w:val="auto"/>
        </w:rPr>
        <w:t>.</w:t>
      </w:r>
    </w:p>
    <w:p w14:paraId="1C2AE511" w14:textId="77777777" w:rsidR="00D13B81" w:rsidRPr="00D13B81" w:rsidRDefault="00D13B81" w:rsidP="00D13B81">
      <w:pPr>
        <w:widowControl w:val="0"/>
        <w:autoSpaceDE w:val="0"/>
        <w:autoSpaceDN w:val="0"/>
        <w:rPr>
          <w:sz w:val="24"/>
          <w:szCs w:val="22"/>
          <w:lang w:val="en-US" w:eastAsia="en-US"/>
        </w:rPr>
      </w:pPr>
    </w:p>
    <w:p w14:paraId="34A270E1" w14:textId="77777777" w:rsidR="00D13B81" w:rsidRPr="00D13B81" w:rsidRDefault="00D13B81" w:rsidP="00D13B81">
      <w:pPr>
        <w:widowControl w:val="0"/>
        <w:autoSpaceDE w:val="0"/>
        <w:autoSpaceDN w:val="0"/>
        <w:spacing w:before="5"/>
        <w:rPr>
          <w:sz w:val="21"/>
          <w:szCs w:val="22"/>
          <w:lang w:val="en-US" w:eastAsia="en-US"/>
        </w:rPr>
      </w:pPr>
    </w:p>
    <w:p w14:paraId="56D127F3" w14:textId="0B01A406" w:rsidR="00D13B81" w:rsidRPr="00D13B81" w:rsidRDefault="00D13B81" w:rsidP="00D13B81">
      <w:pPr>
        <w:tabs>
          <w:tab w:val="num" w:pos="360"/>
        </w:tabs>
        <w:jc w:val="both"/>
        <w:outlineLvl w:val="0"/>
        <w:rPr>
          <w:b/>
          <w:bCs/>
          <w:sz w:val="28"/>
          <w:szCs w:val="28"/>
        </w:rPr>
      </w:pPr>
      <w:r w:rsidRPr="00D13B81">
        <w:rPr>
          <w:b/>
          <w:bCs/>
          <w:sz w:val="28"/>
          <w:szCs w:val="28"/>
        </w:rPr>
        <w:t>Kivételes nagyságú vagy előfordulású tételek</w:t>
      </w:r>
    </w:p>
    <w:p w14:paraId="30F688AB" w14:textId="77777777" w:rsidR="00D13B81" w:rsidRDefault="00D13B81" w:rsidP="00D13B81">
      <w:pPr>
        <w:pStyle w:val="Szvegtrzs2"/>
        <w:rPr>
          <w:color w:val="auto"/>
        </w:rPr>
      </w:pPr>
    </w:p>
    <w:p w14:paraId="7CE5D777" w14:textId="290C8542" w:rsidR="00D13B81" w:rsidRPr="00D13B81" w:rsidRDefault="00D13B81" w:rsidP="00D13B81">
      <w:pPr>
        <w:pStyle w:val="Szvegtrzs2"/>
        <w:rPr>
          <w:color w:val="auto"/>
        </w:rPr>
      </w:pPr>
      <w:r w:rsidRPr="00D13B81">
        <w:rPr>
          <w:color w:val="auto"/>
        </w:rPr>
        <w:t>A számv</w:t>
      </w:r>
      <w:r w:rsidR="00663EDA">
        <w:rPr>
          <w:color w:val="auto"/>
        </w:rPr>
        <w:t xml:space="preserve">iteli politikában meghatározott </w:t>
      </w:r>
      <w:r w:rsidRPr="00D13B81">
        <w:rPr>
          <w:color w:val="auto"/>
        </w:rPr>
        <w:t>kivételes nagyságú vagy előfordulású bevételek, költségek és ráfordítások összegét a</w:t>
      </w:r>
      <w:r w:rsidR="001727E4">
        <w:rPr>
          <w:color w:val="auto"/>
        </w:rPr>
        <w:t>z</w:t>
      </w:r>
      <w:r w:rsidRPr="00D13B81">
        <w:rPr>
          <w:color w:val="auto"/>
        </w:rPr>
        <w:t xml:space="preserve"> </w:t>
      </w:r>
      <w:r w:rsidR="001C06F8">
        <w:rPr>
          <w:color w:val="auto"/>
        </w:rPr>
        <w:t>Egyesület</w:t>
      </w:r>
      <w:r w:rsidR="00FF2663" w:rsidRPr="00D13B81">
        <w:rPr>
          <w:color w:val="auto"/>
        </w:rPr>
        <w:t xml:space="preserve"> </w:t>
      </w:r>
      <w:r w:rsidRPr="00D13B81">
        <w:rPr>
          <w:color w:val="auto"/>
        </w:rPr>
        <w:t>a mérlegfőösszeg 40%-</w:t>
      </w:r>
      <w:proofErr w:type="spellStart"/>
      <w:r w:rsidRPr="00D13B81">
        <w:rPr>
          <w:color w:val="auto"/>
        </w:rPr>
        <w:t>ában</w:t>
      </w:r>
      <w:proofErr w:type="spellEnd"/>
      <w:r w:rsidRPr="00D13B81">
        <w:rPr>
          <w:color w:val="auto"/>
        </w:rPr>
        <w:t xml:space="preserve"> határozza meg, mely a tárgyévben </w:t>
      </w:r>
      <w:r w:rsidR="00AC72FE">
        <w:rPr>
          <w:color w:val="auto"/>
        </w:rPr>
        <w:t>5</w:t>
      </w:r>
      <w:r w:rsidR="00663EDA">
        <w:rPr>
          <w:color w:val="auto"/>
        </w:rPr>
        <w:t>.</w:t>
      </w:r>
      <w:r w:rsidR="00AC72FE">
        <w:rPr>
          <w:color w:val="auto"/>
        </w:rPr>
        <w:t>813</w:t>
      </w:r>
      <w:r w:rsidRPr="00D13B81">
        <w:rPr>
          <w:color w:val="auto"/>
        </w:rPr>
        <w:t xml:space="preserve"> E Ft.</w:t>
      </w:r>
    </w:p>
    <w:p w14:paraId="1887FE26" w14:textId="77777777" w:rsidR="00FF2663" w:rsidRDefault="00FF2663" w:rsidP="00D13B81">
      <w:pPr>
        <w:pStyle w:val="Szvegtrzs2"/>
        <w:rPr>
          <w:color w:val="auto"/>
        </w:rPr>
      </w:pPr>
    </w:p>
    <w:p w14:paraId="342DAC7B" w14:textId="7A3B50E4" w:rsidR="00D13B81" w:rsidRPr="00D13B81" w:rsidRDefault="00D13B81" w:rsidP="00D13B81">
      <w:pPr>
        <w:pStyle w:val="Szvegtrzs2"/>
        <w:rPr>
          <w:color w:val="auto"/>
        </w:rPr>
      </w:pPr>
      <w:r w:rsidRPr="00D13B81">
        <w:rPr>
          <w:color w:val="auto"/>
        </w:rPr>
        <w:t>Kivételes nagyságú vagy előfordulású bevétel</w:t>
      </w:r>
      <w:r w:rsidR="00BC134F">
        <w:rPr>
          <w:color w:val="auto"/>
        </w:rPr>
        <w:t xml:space="preserve">, </w:t>
      </w:r>
      <w:r w:rsidRPr="00D13B81">
        <w:rPr>
          <w:color w:val="auto"/>
        </w:rPr>
        <w:t xml:space="preserve">költség vagy ráfordítás </w:t>
      </w:r>
      <w:r w:rsidR="00FF2663">
        <w:rPr>
          <w:color w:val="auto"/>
        </w:rPr>
        <w:t xml:space="preserve">a tárgyévben </w:t>
      </w:r>
      <w:r w:rsidR="00AC72FE">
        <w:rPr>
          <w:color w:val="auto"/>
        </w:rPr>
        <w:t>nem volt.</w:t>
      </w:r>
    </w:p>
    <w:p w14:paraId="38145D80" w14:textId="22F8B88D" w:rsidR="000C45E9" w:rsidRDefault="000C45E9" w:rsidP="001E14F4">
      <w:pPr>
        <w:jc w:val="both"/>
        <w:outlineLvl w:val="0"/>
        <w:rPr>
          <w:b/>
          <w:bCs/>
          <w:sz w:val="28"/>
          <w:szCs w:val="28"/>
          <w:u w:val="single"/>
        </w:rPr>
      </w:pPr>
    </w:p>
    <w:p w14:paraId="40FE43F3" w14:textId="509B3363" w:rsidR="00681918" w:rsidRDefault="00681918" w:rsidP="001E14F4">
      <w:pPr>
        <w:jc w:val="both"/>
        <w:outlineLvl w:val="0"/>
        <w:rPr>
          <w:b/>
          <w:bCs/>
          <w:sz w:val="28"/>
          <w:szCs w:val="28"/>
          <w:u w:val="single"/>
        </w:rPr>
      </w:pPr>
    </w:p>
    <w:p w14:paraId="6D0F40D8" w14:textId="7D377D2D" w:rsidR="00AC72FE" w:rsidRDefault="00AC72FE" w:rsidP="001E14F4">
      <w:pPr>
        <w:jc w:val="both"/>
        <w:outlineLvl w:val="0"/>
        <w:rPr>
          <w:b/>
          <w:bCs/>
          <w:sz w:val="28"/>
          <w:szCs w:val="28"/>
          <w:u w:val="single"/>
        </w:rPr>
      </w:pPr>
    </w:p>
    <w:p w14:paraId="54CA17F7" w14:textId="680638DE" w:rsidR="00AC72FE" w:rsidRDefault="00AC72FE" w:rsidP="001E14F4">
      <w:pPr>
        <w:jc w:val="both"/>
        <w:outlineLvl w:val="0"/>
        <w:rPr>
          <w:b/>
          <w:bCs/>
          <w:sz w:val="28"/>
          <w:szCs w:val="28"/>
          <w:u w:val="single"/>
        </w:rPr>
      </w:pPr>
    </w:p>
    <w:p w14:paraId="51C08A31" w14:textId="62826911" w:rsidR="00AC72FE" w:rsidRDefault="00AC72FE" w:rsidP="001E14F4">
      <w:pPr>
        <w:jc w:val="both"/>
        <w:outlineLvl w:val="0"/>
        <w:rPr>
          <w:b/>
          <w:bCs/>
          <w:sz w:val="28"/>
          <w:szCs w:val="28"/>
          <w:u w:val="single"/>
        </w:rPr>
      </w:pPr>
    </w:p>
    <w:p w14:paraId="4005A743" w14:textId="33EE995F" w:rsidR="00AC72FE" w:rsidRDefault="00AC72FE" w:rsidP="001E14F4">
      <w:pPr>
        <w:jc w:val="both"/>
        <w:outlineLvl w:val="0"/>
        <w:rPr>
          <w:b/>
          <w:bCs/>
          <w:sz w:val="28"/>
          <w:szCs w:val="28"/>
          <w:u w:val="single"/>
        </w:rPr>
      </w:pPr>
    </w:p>
    <w:p w14:paraId="637E97CB" w14:textId="0A922F20" w:rsidR="00AC72FE" w:rsidRDefault="00AC72FE" w:rsidP="001E14F4">
      <w:pPr>
        <w:jc w:val="both"/>
        <w:outlineLvl w:val="0"/>
        <w:rPr>
          <w:b/>
          <w:bCs/>
          <w:sz w:val="28"/>
          <w:szCs w:val="28"/>
          <w:u w:val="single"/>
        </w:rPr>
      </w:pPr>
    </w:p>
    <w:p w14:paraId="25269314" w14:textId="53E51F6F" w:rsidR="00AC72FE" w:rsidRDefault="00AC72FE" w:rsidP="001E14F4">
      <w:pPr>
        <w:jc w:val="both"/>
        <w:outlineLvl w:val="0"/>
        <w:rPr>
          <w:b/>
          <w:bCs/>
          <w:sz w:val="28"/>
          <w:szCs w:val="28"/>
          <w:u w:val="single"/>
        </w:rPr>
      </w:pPr>
    </w:p>
    <w:p w14:paraId="17F3D5DF" w14:textId="77777777" w:rsidR="00AC72FE" w:rsidRDefault="00AC72FE" w:rsidP="001E14F4">
      <w:pPr>
        <w:jc w:val="both"/>
        <w:outlineLvl w:val="0"/>
        <w:rPr>
          <w:b/>
          <w:bCs/>
          <w:sz w:val="28"/>
          <w:szCs w:val="28"/>
          <w:u w:val="single"/>
        </w:rPr>
      </w:pPr>
      <w:bookmarkStart w:id="7" w:name="_GoBack"/>
      <w:bookmarkEnd w:id="7"/>
    </w:p>
    <w:p w14:paraId="1C42CEA8" w14:textId="77777777" w:rsidR="00292D9A" w:rsidRPr="0045395F" w:rsidRDefault="00292D9A" w:rsidP="001E14F4">
      <w:pPr>
        <w:jc w:val="both"/>
        <w:outlineLvl w:val="0"/>
        <w:rPr>
          <w:b/>
          <w:bCs/>
          <w:i/>
          <w:sz w:val="28"/>
          <w:szCs w:val="28"/>
          <w:u w:val="single"/>
        </w:rPr>
      </w:pPr>
      <w:r w:rsidRPr="0045395F">
        <w:rPr>
          <w:b/>
          <w:bCs/>
          <w:i/>
          <w:sz w:val="28"/>
          <w:szCs w:val="28"/>
          <w:u w:val="single"/>
        </w:rPr>
        <w:t xml:space="preserve">IV. Tájékoztató </w:t>
      </w:r>
      <w:r w:rsidR="00D13B81" w:rsidRPr="0045395F">
        <w:rPr>
          <w:b/>
          <w:bCs/>
          <w:i/>
          <w:sz w:val="28"/>
          <w:szCs w:val="28"/>
          <w:u w:val="single"/>
        </w:rPr>
        <w:t>adatok</w:t>
      </w:r>
    </w:p>
    <w:p w14:paraId="49FED740" w14:textId="77777777" w:rsidR="00F14DD9" w:rsidRDefault="00F14DD9" w:rsidP="00F14DD9">
      <w:pPr>
        <w:tabs>
          <w:tab w:val="num" w:pos="360"/>
        </w:tabs>
        <w:jc w:val="both"/>
        <w:outlineLvl w:val="0"/>
        <w:rPr>
          <w:b/>
          <w:bCs/>
          <w:sz w:val="28"/>
          <w:szCs w:val="28"/>
        </w:rPr>
      </w:pPr>
    </w:p>
    <w:p w14:paraId="50949262" w14:textId="77777777" w:rsidR="00F14DD9" w:rsidRPr="00F14DD9" w:rsidRDefault="00297F15" w:rsidP="00F14DD9">
      <w:pPr>
        <w:tabs>
          <w:tab w:val="num" w:pos="360"/>
        </w:tabs>
        <w:jc w:val="both"/>
        <w:outlineLvl w:val="0"/>
        <w:rPr>
          <w:b/>
          <w:bCs/>
          <w:sz w:val="28"/>
          <w:szCs w:val="28"/>
        </w:rPr>
      </w:pPr>
      <w:r>
        <w:rPr>
          <w:b/>
          <w:bCs/>
          <w:sz w:val="28"/>
          <w:szCs w:val="28"/>
        </w:rPr>
        <w:t xml:space="preserve">Kapcsolt felekkel bonyolított </w:t>
      </w:r>
      <w:r w:rsidR="00F14DD9" w:rsidRPr="00F14DD9">
        <w:rPr>
          <w:b/>
          <w:bCs/>
          <w:sz w:val="28"/>
          <w:szCs w:val="28"/>
        </w:rPr>
        <w:t>ügyletek</w:t>
      </w:r>
    </w:p>
    <w:p w14:paraId="6EC09529" w14:textId="77777777" w:rsidR="00F14DD9" w:rsidRDefault="00F14DD9" w:rsidP="00F14DD9">
      <w:pPr>
        <w:pStyle w:val="Szvegtrzs2"/>
        <w:rPr>
          <w:color w:val="auto"/>
        </w:rPr>
      </w:pPr>
    </w:p>
    <w:p w14:paraId="6D2744BF" w14:textId="048AE90E" w:rsidR="00F14DD9" w:rsidRPr="00F14DD9" w:rsidRDefault="00F14DD9" w:rsidP="00F14DD9">
      <w:pPr>
        <w:pStyle w:val="Szvegtrzs2"/>
        <w:rPr>
          <w:color w:val="auto"/>
        </w:rPr>
      </w:pPr>
      <w:r>
        <w:rPr>
          <w:color w:val="auto"/>
        </w:rPr>
        <w:t>Mivel a</w:t>
      </w:r>
      <w:r w:rsidR="001727E4">
        <w:rPr>
          <w:color w:val="auto"/>
        </w:rPr>
        <w:t>z</w:t>
      </w:r>
      <w:r>
        <w:rPr>
          <w:color w:val="auto"/>
        </w:rPr>
        <w:t xml:space="preserve"> </w:t>
      </w:r>
      <w:r w:rsidR="001727E4">
        <w:rPr>
          <w:color w:val="auto"/>
        </w:rPr>
        <w:t>Egyesület</w:t>
      </w:r>
      <w:r w:rsidR="001727E4" w:rsidRPr="00F14DD9">
        <w:rPr>
          <w:color w:val="auto"/>
        </w:rPr>
        <w:t>nek</w:t>
      </w:r>
      <w:r w:rsidRPr="00F14DD9">
        <w:rPr>
          <w:color w:val="auto"/>
        </w:rPr>
        <w:t xml:space="preserve"> nincs kapcsolt vállalkozása, így a beszámolási időszakban a</w:t>
      </w:r>
      <w:r w:rsidR="001727E4">
        <w:rPr>
          <w:color w:val="auto"/>
        </w:rPr>
        <w:t>z</w:t>
      </w:r>
      <w:r w:rsidRPr="00F14DD9">
        <w:rPr>
          <w:color w:val="auto"/>
        </w:rPr>
        <w:t xml:space="preserve"> </w:t>
      </w:r>
      <w:r w:rsidR="001C06F8">
        <w:rPr>
          <w:color w:val="auto"/>
        </w:rPr>
        <w:t>Egyesület</w:t>
      </w:r>
      <w:r w:rsidRPr="00D13B81">
        <w:rPr>
          <w:color w:val="auto"/>
        </w:rPr>
        <w:t xml:space="preserve"> </w:t>
      </w:r>
      <w:r w:rsidRPr="00F14DD9">
        <w:rPr>
          <w:color w:val="auto"/>
        </w:rPr>
        <w:t xml:space="preserve">kapcsolt felekkel lényeges, bemutatást </w:t>
      </w:r>
      <w:r>
        <w:rPr>
          <w:color w:val="auto"/>
        </w:rPr>
        <w:t>igénylő</w:t>
      </w:r>
      <w:r w:rsidRPr="00F14DD9">
        <w:rPr>
          <w:color w:val="auto"/>
        </w:rPr>
        <w:t>, nem a szokásos piaci feltételek között megvalósuló ügyletet nem bonyolított.</w:t>
      </w:r>
    </w:p>
    <w:p w14:paraId="16854129" w14:textId="77777777" w:rsidR="00F14DD9" w:rsidRDefault="00F14DD9" w:rsidP="00F14DD9">
      <w:pPr>
        <w:pStyle w:val="Cmsor21"/>
        <w:tabs>
          <w:tab w:val="left" w:pos="632"/>
        </w:tabs>
        <w:ind w:firstLine="0"/>
        <w:rPr>
          <w:b w:val="0"/>
          <w:bCs w:val="0"/>
          <w:color w:val="000080"/>
          <w:sz w:val="21"/>
          <w:szCs w:val="28"/>
          <w:lang w:val="hu-HU" w:eastAsia="hu-HU"/>
        </w:rPr>
      </w:pPr>
      <w:bookmarkStart w:id="8" w:name="6.2._Vezető_tisztségviselők_előlegei,_kö"/>
      <w:bookmarkEnd w:id="8"/>
    </w:p>
    <w:p w14:paraId="1121796B" w14:textId="77777777" w:rsidR="00F14DD9" w:rsidRDefault="00F14DD9" w:rsidP="00F14DD9">
      <w:pPr>
        <w:pStyle w:val="Cmsor21"/>
        <w:tabs>
          <w:tab w:val="left" w:pos="632"/>
        </w:tabs>
        <w:ind w:hanging="632"/>
        <w:rPr>
          <w:sz w:val="28"/>
          <w:szCs w:val="28"/>
        </w:rPr>
      </w:pPr>
    </w:p>
    <w:p w14:paraId="190B658A" w14:textId="77777777" w:rsidR="001727E4" w:rsidRDefault="001727E4" w:rsidP="00F14DD9">
      <w:pPr>
        <w:tabs>
          <w:tab w:val="num" w:pos="360"/>
        </w:tabs>
        <w:jc w:val="both"/>
        <w:outlineLvl w:val="0"/>
        <w:rPr>
          <w:b/>
          <w:bCs/>
          <w:sz w:val="28"/>
          <w:szCs w:val="28"/>
        </w:rPr>
      </w:pPr>
    </w:p>
    <w:p w14:paraId="4C3BC833" w14:textId="601B795A" w:rsidR="00F14DD9" w:rsidRPr="00F14DD9" w:rsidRDefault="00F14DD9" w:rsidP="00F14DD9">
      <w:pPr>
        <w:tabs>
          <w:tab w:val="num" w:pos="360"/>
        </w:tabs>
        <w:jc w:val="both"/>
        <w:outlineLvl w:val="0"/>
        <w:rPr>
          <w:b/>
          <w:bCs/>
          <w:sz w:val="28"/>
          <w:szCs w:val="28"/>
        </w:rPr>
      </w:pPr>
      <w:r w:rsidRPr="00F14DD9">
        <w:rPr>
          <w:b/>
          <w:bCs/>
          <w:sz w:val="28"/>
          <w:szCs w:val="28"/>
        </w:rPr>
        <w:t>Vezető</w:t>
      </w:r>
      <w:r>
        <w:rPr>
          <w:b/>
          <w:bCs/>
          <w:sz w:val="28"/>
          <w:szCs w:val="28"/>
        </w:rPr>
        <w:t xml:space="preserve"> </w:t>
      </w:r>
      <w:r w:rsidRPr="00F14DD9">
        <w:rPr>
          <w:b/>
          <w:bCs/>
          <w:sz w:val="28"/>
          <w:szCs w:val="28"/>
        </w:rPr>
        <w:t>tisztségviselők előlegei, kölcsönei, garanciái</w:t>
      </w:r>
    </w:p>
    <w:p w14:paraId="2C7C2D90" w14:textId="77777777" w:rsidR="00F14DD9" w:rsidRDefault="00F14DD9" w:rsidP="00F14DD9">
      <w:pPr>
        <w:pStyle w:val="Szvegtrzs2"/>
        <w:rPr>
          <w:color w:val="auto"/>
        </w:rPr>
      </w:pPr>
    </w:p>
    <w:p w14:paraId="32ECA968" w14:textId="1B042F60" w:rsidR="00F14DD9" w:rsidRPr="00F14DD9" w:rsidRDefault="00F14DD9" w:rsidP="00F14DD9">
      <w:pPr>
        <w:pStyle w:val="Szvegtrzs2"/>
        <w:rPr>
          <w:color w:val="auto"/>
        </w:rPr>
      </w:pPr>
      <w:r w:rsidRPr="00F14DD9">
        <w:rPr>
          <w:color w:val="auto"/>
        </w:rPr>
        <w:t>A</w:t>
      </w:r>
      <w:r w:rsidR="00C32794">
        <w:rPr>
          <w:color w:val="auto"/>
        </w:rPr>
        <w:t>z</w:t>
      </w:r>
      <w:r w:rsidRPr="00F14DD9">
        <w:rPr>
          <w:color w:val="auto"/>
        </w:rPr>
        <w:t xml:space="preserve"> </w:t>
      </w:r>
      <w:r w:rsidR="001C06F8">
        <w:rPr>
          <w:color w:val="auto"/>
        </w:rPr>
        <w:t>Egyesület</w:t>
      </w:r>
      <w:r w:rsidR="00297F15">
        <w:rPr>
          <w:color w:val="auto"/>
        </w:rPr>
        <w:t xml:space="preserve"> </w:t>
      </w:r>
      <w:r w:rsidRPr="00F14DD9">
        <w:rPr>
          <w:color w:val="auto"/>
        </w:rPr>
        <w:t>a tárgyidőszakban a vezető tisztségvis</w:t>
      </w:r>
      <w:r w:rsidR="00055C7B">
        <w:rPr>
          <w:color w:val="auto"/>
        </w:rPr>
        <w:t xml:space="preserve">elője </w:t>
      </w:r>
      <w:r>
        <w:rPr>
          <w:color w:val="auto"/>
        </w:rPr>
        <w:t xml:space="preserve">részére </w:t>
      </w:r>
      <w:r w:rsidR="00BC134F" w:rsidRPr="00F14DD9">
        <w:rPr>
          <w:color w:val="auto"/>
        </w:rPr>
        <w:t xml:space="preserve">kölcsönt </w:t>
      </w:r>
      <w:r w:rsidR="00BC134F">
        <w:rPr>
          <w:color w:val="auto"/>
        </w:rPr>
        <w:t xml:space="preserve">nem </w:t>
      </w:r>
      <w:r w:rsidRPr="00F14DD9">
        <w:rPr>
          <w:color w:val="auto"/>
        </w:rPr>
        <w:t>folyósított, garancia vállalására nem került sor.</w:t>
      </w:r>
    </w:p>
    <w:p w14:paraId="3C2BC82F" w14:textId="77777777" w:rsidR="00F14DD9" w:rsidRDefault="00F14DD9" w:rsidP="00F14DD9">
      <w:pPr>
        <w:pStyle w:val="Szvegtrzs"/>
        <w:spacing w:before="6"/>
        <w:rPr>
          <w:sz w:val="21"/>
        </w:rPr>
      </w:pPr>
    </w:p>
    <w:p w14:paraId="76AB7EE6" w14:textId="77777777" w:rsidR="006C77F9" w:rsidRDefault="006C77F9" w:rsidP="00F14DD9">
      <w:pPr>
        <w:pStyle w:val="Cmsor21"/>
        <w:tabs>
          <w:tab w:val="left" w:pos="0"/>
        </w:tabs>
        <w:ind w:left="0" w:firstLine="0"/>
        <w:rPr>
          <w:sz w:val="28"/>
          <w:szCs w:val="28"/>
        </w:rPr>
      </w:pPr>
      <w:bookmarkStart w:id="9" w:name="6.3._Létszámadatok"/>
      <w:bookmarkEnd w:id="9"/>
    </w:p>
    <w:p w14:paraId="2C3036DD" w14:textId="77777777" w:rsidR="00F14DD9" w:rsidRPr="00F14DD9" w:rsidRDefault="00F14DD9" w:rsidP="00F14DD9">
      <w:pPr>
        <w:pStyle w:val="Cmsor21"/>
        <w:tabs>
          <w:tab w:val="left" w:pos="0"/>
        </w:tabs>
        <w:ind w:left="0" w:firstLine="0"/>
        <w:rPr>
          <w:sz w:val="28"/>
          <w:szCs w:val="28"/>
        </w:rPr>
      </w:pPr>
      <w:proofErr w:type="spellStart"/>
      <w:r w:rsidRPr="00F14DD9">
        <w:rPr>
          <w:sz w:val="28"/>
          <w:szCs w:val="28"/>
        </w:rPr>
        <w:t>Létszámadatok</w:t>
      </w:r>
      <w:proofErr w:type="spellEnd"/>
    </w:p>
    <w:p w14:paraId="50B5991F" w14:textId="77777777" w:rsidR="006C77F9" w:rsidRDefault="006C77F9" w:rsidP="00F14DD9">
      <w:pPr>
        <w:pStyle w:val="Szvegtrzs2"/>
        <w:rPr>
          <w:color w:val="auto"/>
        </w:rPr>
      </w:pPr>
    </w:p>
    <w:p w14:paraId="61C0161F" w14:textId="65E93038" w:rsidR="00292D9A" w:rsidRDefault="00F14DD9" w:rsidP="00F14DD9">
      <w:pPr>
        <w:pStyle w:val="Szvegtrzs2"/>
        <w:rPr>
          <w:color w:val="FF0000"/>
        </w:rPr>
      </w:pPr>
      <w:r w:rsidRPr="00F14DD9">
        <w:rPr>
          <w:color w:val="auto"/>
        </w:rPr>
        <w:t xml:space="preserve">A tárgyévben foglalkoztatott munkavállalók átlagos statisztikai állományi létszáma </w:t>
      </w:r>
      <w:r>
        <w:rPr>
          <w:color w:val="auto"/>
        </w:rPr>
        <w:t xml:space="preserve">    </w:t>
      </w:r>
      <w:r w:rsidR="00FB6C4D">
        <w:rPr>
          <w:color w:val="auto"/>
        </w:rPr>
        <w:t>1</w:t>
      </w:r>
      <w:r w:rsidRPr="00F14DD9">
        <w:rPr>
          <w:color w:val="auto"/>
        </w:rPr>
        <w:t xml:space="preserve"> fő.</w:t>
      </w:r>
      <w:r w:rsidR="00544D36">
        <w:rPr>
          <w:color w:val="auto"/>
        </w:rPr>
        <w:t xml:space="preserve"> </w:t>
      </w:r>
    </w:p>
    <w:sectPr w:rsidR="00292D9A" w:rsidSect="00C35CC0">
      <w:headerReference w:type="default" r:id="rId7"/>
      <w:footerReference w:type="default" r:id="rId8"/>
      <w:pgSz w:w="11906" w:h="16838"/>
      <w:pgMar w:top="142" w:right="1841" w:bottom="1417" w:left="108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22B2" w14:textId="77777777" w:rsidR="006A2FB2" w:rsidRDefault="006A2FB2">
      <w:r>
        <w:separator/>
      </w:r>
    </w:p>
  </w:endnote>
  <w:endnote w:type="continuationSeparator" w:id="0">
    <w:p w14:paraId="343C35CC" w14:textId="77777777" w:rsidR="006A2FB2" w:rsidRDefault="006A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AACD" w14:textId="77777777" w:rsidR="00292D9A" w:rsidRDefault="00292D9A">
    <w:pPr>
      <w:pStyle w:val="llb"/>
      <w:jc w:val="center"/>
    </w:pPr>
    <w:r>
      <w:t xml:space="preserve">Oldal: </w:t>
    </w:r>
    <w:r w:rsidR="00F269DF">
      <w:rPr>
        <w:b/>
        <w:bCs/>
      </w:rPr>
    </w:r>
    <w:r>
      <w:rPr>
        <w:b/>
        <w:bCs/>
      </w:rPr>
      <w:instrText/>
    </w:r>
    <w:r w:rsidR="00F269DF">
      <w:rPr>
        <w:b/>
        <w:bCs/>
      </w:rPr>
    </w:r>
    <w:r w:rsidR="00823ABC">
      <w:rPr>
        <w:b/>
        <w:bCs/>
        <w:noProof/>
      </w:rPr>
      <w:t>2</w:t>
    </w:r>
    <w:r w:rsidR="00F269DF">
      <w:rPr>
        <w:b/>
        <w:bCs/>
      </w:rPr>
    </w:r>
    <w:r>
      <w:t xml:space="preserve"> / </w:t>
    </w:r>
    <w:r w:rsidR="00F269DF">
      <w:rPr>
        <w:b/>
        <w:bCs/>
      </w:rPr>
    </w:r>
    <w:r>
      <w:rPr>
        <w:b/>
        <w:bCs/>
      </w:rPr>
      <w:instrText/>
    </w:r>
    <w:r w:rsidR="00F269DF">
      <w:rPr>
        <w:b/>
        <w:bCs/>
      </w:rPr>
    </w:r>
    <w:r w:rsidR="00823ABC">
      <w:rPr>
        <w:b/>
        <w:bCs/>
        <w:noProof/>
      </w:rPr>
      <w:t>5</w:t>
    </w:r>
    <w:r w:rsidR="00F269DF">
      <w:rPr>
        <w:b/>
        <w:bCs/>
      </w:rPr>
    </w:r>
  </w:p>
  <w:p w14:paraId="21B241F5" w14:textId="77777777" w:rsidR="00292D9A" w:rsidRDefault="00292D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B257" w14:textId="77777777" w:rsidR="006A2FB2" w:rsidRDefault="006A2FB2">
      <w:r>
        <w:separator/>
      </w:r>
    </w:p>
  </w:footnote>
  <w:footnote w:type="continuationSeparator" w:id="0">
    <w:p w14:paraId="6971E4E3" w14:textId="77777777" w:rsidR="006A2FB2" w:rsidRDefault="006A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8A5E" w14:textId="77777777" w:rsidR="00292D9A" w:rsidRDefault="00292D9A">
    <w:pPr>
      <w:pStyle w:val="lfej"/>
      <w:framePr w:wrap="auto" w:vAnchor="text" w:hAnchor="margin" w:xAlign="center" w:y="1"/>
      <w:rPr>
        <w:rStyle w:val="Oldalszm"/>
      </w:rPr>
    </w:pPr>
  </w:p>
  <w:p w14:paraId="7B622D2F" w14:textId="77777777" w:rsidR="00292D9A" w:rsidRDefault="00292D9A">
    <w:pPr>
      <w:pStyle w:val="lfej"/>
      <w:framePr w:wrap="auto" w:vAnchor="text" w:hAnchor="margin" w:xAlign="center" w:y="1"/>
      <w:rPr>
        <w:rStyle w:val="Oldalszm"/>
      </w:rPr>
    </w:pPr>
  </w:p>
  <w:p w14:paraId="006C59CA" w14:textId="77777777" w:rsidR="00292D9A" w:rsidRDefault="00292D9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D79"/>
    <w:multiLevelType w:val="singleLevel"/>
    <w:tmpl w:val="E3302D5C"/>
    <w:lvl w:ilvl="0">
      <w:start w:val="1"/>
      <w:numFmt w:val="bullet"/>
      <w:lvlText w:val=""/>
      <w:lvlJc w:val="left"/>
      <w:pPr>
        <w:tabs>
          <w:tab w:val="num" w:pos="851"/>
        </w:tabs>
        <w:ind w:left="851" w:hanging="851"/>
      </w:pPr>
      <w:rPr>
        <w:rFonts w:ascii="Wingdings" w:hAnsi="Wingdings" w:cs="Wingdings" w:hint="default"/>
      </w:rPr>
    </w:lvl>
  </w:abstractNum>
  <w:abstractNum w:abstractNumId="1" w15:restartNumberingAfterBreak="0">
    <w:nsid w:val="0C6355F0"/>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8301560"/>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C091523"/>
    <w:multiLevelType w:val="multilevel"/>
    <w:tmpl w:val="104EDD26"/>
    <w:lvl w:ilvl="0">
      <w:start w:val="12"/>
      <w:numFmt w:val="decimal"/>
      <w:lvlText w:val="%1"/>
      <w:lvlJc w:val="left"/>
      <w:pPr>
        <w:tabs>
          <w:tab w:val="num" w:pos="2850"/>
        </w:tabs>
        <w:ind w:left="2850" w:hanging="2850"/>
      </w:pPr>
      <w:rPr>
        <w:rFonts w:hint="default"/>
      </w:rPr>
    </w:lvl>
    <w:lvl w:ilvl="1">
      <w:start w:val="380"/>
      <w:numFmt w:val="decimal"/>
      <w:lvlText w:val="%1.%2"/>
      <w:lvlJc w:val="left"/>
      <w:pPr>
        <w:tabs>
          <w:tab w:val="num" w:pos="4983"/>
        </w:tabs>
        <w:ind w:left="4983" w:hanging="2850"/>
      </w:pPr>
      <w:rPr>
        <w:rFonts w:hint="default"/>
      </w:rPr>
    </w:lvl>
    <w:lvl w:ilvl="2">
      <w:start w:val="1"/>
      <w:numFmt w:val="decimal"/>
      <w:lvlText w:val="%1.%2.%3"/>
      <w:lvlJc w:val="left"/>
      <w:pPr>
        <w:tabs>
          <w:tab w:val="num" w:pos="7116"/>
        </w:tabs>
        <w:ind w:left="7116" w:hanging="2850"/>
      </w:pPr>
      <w:rPr>
        <w:rFonts w:hint="default"/>
      </w:rPr>
    </w:lvl>
    <w:lvl w:ilvl="3">
      <w:start w:val="1"/>
      <w:numFmt w:val="decimal"/>
      <w:lvlText w:val="%1.%2.%3.%4"/>
      <w:lvlJc w:val="left"/>
      <w:pPr>
        <w:tabs>
          <w:tab w:val="num" w:pos="9249"/>
        </w:tabs>
        <w:ind w:left="9249" w:hanging="2850"/>
      </w:pPr>
      <w:rPr>
        <w:rFonts w:hint="default"/>
      </w:rPr>
    </w:lvl>
    <w:lvl w:ilvl="4">
      <w:start w:val="1"/>
      <w:numFmt w:val="decimal"/>
      <w:lvlText w:val="%1.%2.%3.%4.%5"/>
      <w:lvlJc w:val="left"/>
      <w:pPr>
        <w:tabs>
          <w:tab w:val="num" w:pos="11382"/>
        </w:tabs>
        <w:ind w:left="11382" w:hanging="2850"/>
      </w:pPr>
      <w:rPr>
        <w:rFonts w:hint="default"/>
      </w:rPr>
    </w:lvl>
    <w:lvl w:ilvl="5">
      <w:start w:val="1"/>
      <w:numFmt w:val="decimal"/>
      <w:lvlText w:val="%1.%2.%3.%4.%5.%6"/>
      <w:lvlJc w:val="left"/>
      <w:pPr>
        <w:tabs>
          <w:tab w:val="num" w:pos="13515"/>
        </w:tabs>
        <w:ind w:left="13515" w:hanging="2850"/>
      </w:pPr>
      <w:rPr>
        <w:rFonts w:hint="default"/>
      </w:rPr>
    </w:lvl>
    <w:lvl w:ilvl="6">
      <w:start w:val="1"/>
      <w:numFmt w:val="decimal"/>
      <w:lvlText w:val="%1.%2.%3.%4.%5.%6.%7"/>
      <w:lvlJc w:val="left"/>
      <w:pPr>
        <w:tabs>
          <w:tab w:val="num" w:pos="15648"/>
        </w:tabs>
        <w:ind w:left="15648" w:hanging="2850"/>
      </w:pPr>
      <w:rPr>
        <w:rFonts w:hint="default"/>
      </w:rPr>
    </w:lvl>
    <w:lvl w:ilvl="7">
      <w:start w:val="1"/>
      <w:numFmt w:val="decimal"/>
      <w:lvlText w:val="%1.%2.%3.%4.%5.%6.%7.%8"/>
      <w:lvlJc w:val="left"/>
      <w:pPr>
        <w:tabs>
          <w:tab w:val="num" w:pos="17781"/>
        </w:tabs>
        <w:ind w:left="17781" w:hanging="2850"/>
      </w:pPr>
      <w:rPr>
        <w:rFonts w:hint="default"/>
      </w:rPr>
    </w:lvl>
    <w:lvl w:ilvl="8">
      <w:start w:val="1"/>
      <w:numFmt w:val="decimal"/>
      <w:lvlText w:val="%1.%2.%3.%4.%5.%6.%7.%8.%9"/>
      <w:lvlJc w:val="left"/>
      <w:pPr>
        <w:tabs>
          <w:tab w:val="num" w:pos="19914"/>
        </w:tabs>
        <w:ind w:left="19914" w:hanging="2850"/>
      </w:pPr>
      <w:rPr>
        <w:rFonts w:hint="default"/>
      </w:rPr>
    </w:lvl>
  </w:abstractNum>
  <w:abstractNum w:abstractNumId="4" w15:restartNumberingAfterBreak="0">
    <w:nsid w:val="421D1C67"/>
    <w:multiLevelType w:val="hybridMultilevel"/>
    <w:tmpl w:val="4BC88F6E"/>
    <w:lvl w:ilvl="0" w:tplc="14543298">
      <w:start w:val="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79046A98"/>
    <w:multiLevelType w:val="hybridMultilevel"/>
    <w:tmpl w:val="C82253E8"/>
    <w:lvl w:ilvl="0" w:tplc="3ABCCF6C">
      <w:start w:val="1"/>
      <w:numFmt w:val="decimal"/>
      <w:lvlText w:val="%1."/>
      <w:lvlJc w:val="left"/>
      <w:pPr>
        <w:ind w:left="497" w:hanging="260"/>
      </w:pPr>
      <w:rPr>
        <w:rFonts w:hint="default"/>
        <w:w w:val="99"/>
        <w:u w:val="thick" w:color="000000"/>
      </w:rPr>
    </w:lvl>
    <w:lvl w:ilvl="1" w:tplc="D86C1E86">
      <w:numFmt w:val="none"/>
      <w:lvlText w:val=""/>
      <w:lvlJc w:val="left"/>
      <w:pPr>
        <w:tabs>
          <w:tab w:val="num" w:pos="360"/>
        </w:tabs>
      </w:pPr>
    </w:lvl>
    <w:lvl w:ilvl="2" w:tplc="65166B36">
      <w:numFmt w:val="bullet"/>
      <w:lvlText w:val="•"/>
      <w:lvlJc w:val="left"/>
      <w:pPr>
        <w:ind w:left="1628" w:hanging="454"/>
      </w:pPr>
      <w:rPr>
        <w:rFonts w:hint="default"/>
      </w:rPr>
    </w:lvl>
    <w:lvl w:ilvl="3" w:tplc="915A91A2">
      <w:numFmt w:val="bullet"/>
      <w:lvlText w:val="•"/>
      <w:lvlJc w:val="left"/>
      <w:pPr>
        <w:ind w:left="2617" w:hanging="454"/>
      </w:pPr>
      <w:rPr>
        <w:rFonts w:hint="default"/>
      </w:rPr>
    </w:lvl>
    <w:lvl w:ilvl="4" w:tplc="85B4E432">
      <w:numFmt w:val="bullet"/>
      <w:lvlText w:val="•"/>
      <w:lvlJc w:val="left"/>
      <w:pPr>
        <w:ind w:left="3605" w:hanging="454"/>
      </w:pPr>
      <w:rPr>
        <w:rFonts w:hint="default"/>
      </w:rPr>
    </w:lvl>
    <w:lvl w:ilvl="5" w:tplc="EA86DCA2">
      <w:numFmt w:val="bullet"/>
      <w:lvlText w:val="•"/>
      <w:lvlJc w:val="left"/>
      <w:pPr>
        <w:ind w:left="4594" w:hanging="454"/>
      </w:pPr>
      <w:rPr>
        <w:rFonts w:hint="default"/>
      </w:rPr>
    </w:lvl>
    <w:lvl w:ilvl="6" w:tplc="CB749BF0">
      <w:numFmt w:val="bullet"/>
      <w:lvlText w:val="•"/>
      <w:lvlJc w:val="left"/>
      <w:pPr>
        <w:ind w:left="5582" w:hanging="454"/>
      </w:pPr>
      <w:rPr>
        <w:rFonts w:hint="default"/>
      </w:rPr>
    </w:lvl>
    <w:lvl w:ilvl="7" w:tplc="ECF64E28">
      <w:numFmt w:val="bullet"/>
      <w:lvlText w:val="•"/>
      <w:lvlJc w:val="left"/>
      <w:pPr>
        <w:ind w:left="6571" w:hanging="454"/>
      </w:pPr>
      <w:rPr>
        <w:rFonts w:hint="default"/>
      </w:rPr>
    </w:lvl>
    <w:lvl w:ilvl="8" w:tplc="A4364544">
      <w:numFmt w:val="bullet"/>
      <w:lvlText w:val="•"/>
      <w:lvlJc w:val="left"/>
      <w:pPr>
        <w:ind w:left="7559" w:hanging="454"/>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DE"/>
    <w:rsid w:val="000052A6"/>
    <w:rsid w:val="000068AA"/>
    <w:rsid w:val="00012666"/>
    <w:rsid w:val="000350A1"/>
    <w:rsid w:val="00053695"/>
    <w:rsid w:val="00055C7B"/>
    <w:rsid w:val="00071174"/>
    <w:rsid w:val="00077535"/>
    <w:rsid w:val="00077B37"/>
    <w:rsid w:val="00077EEF"/>
    <w:rsid w:val="000808A0"/>
    <w:rsid w:val="000A2CDF"/>
    <w:rsid w:val="000A3097"/>
    <w:rsid w:val="000A3CE8"/>
    <w:rsid w:val="000A3EAC"/>
    <w:rsid w:val="000A76DC"/>
    <w:rsid w:val="000C45E9"/>
    <w:rsid w:val="000D2627"/>
    <w:rsid w:val="000D3CAB"/>
    <w:rsid w:val="000E5DA4"/>
    <w:rsid w:val="001017DE"/>
    <w:rsid w:val="00126B93"/>
    <w:rsid w:val="001348A0"/>
    <w:rsid w:val="00136D5B"/>
    <w:rsid w:val="00137644"/>
    <w:rsid w:val="0014214E"/>
    <w:rsid w:val="001468B7"/>
    <w:rsid w:val="00146D24"/>
    <w:rsid w:val="00157756"/>
    <w:rsid w:val="001727E4"/>
    <w:rsid w:val="001922EE"/>
    <w:rsid w:val="001A2E64"/>
    <w:rsid w:val="001A521B"/>
    <w:rsid w:val="001C06F8"/>
    <w:rsid w:val="001C1F2C"/>
    <w:rsid w:val="001C770B"/>
    <w:rsid w:val="001D04E9"/>
    <w:rsid w:val="001D367F"/>
    <w:rsid w:val="001D6ED9"/>
    <w:rsid w:val="001E14F4"/>
    <w:rsid w:val="00207FD5"/>
    <w:rsid w:val="002106B5"/>
    <w:rsid w:val="002111C3"/>
    <w:rsid w:val="0023622D"/>
    <w:rsid w:val="002509C7"/>
    <w:rsid w:val="00264428"/>
    <w:rsid w:val="0027741D"/>
    <w:rsid w:val="002809D5"/>
    <w:rsid w:val="00292D9A"/>
    <w:rsid w:val="00297F15"/>
    <w:rsid w:val="002B028C"/>
    <w:rsid w:val="002B3C34"/>
    <w:rsid w:val="002B42CD"/>
    <w:rsid w:val="002B7735"/>
    <w:rsid w:val="002C230C"/>
    <w:rsid w:val="002C51B5"/>
    <w:rsid w:val="002F0794"/>
    <w:rsid w:val="002F109F"/>
    <w:rsid w:val="0030479F"/>
    <w:rsid w:val="00314354"/>
    <w:rsid w:val="003208D6"/>
    <w:rsid w:val="00323A6D"/>
    <w:rsid w:val="003252A6"/>
    <w:rsid w:val="00332B0B"/>
    <w:rsid w:val="00336768"/>
    <w:rsid w:val="00362C92"/>
    <w:rsid w:val="003644DE"/>
    <w:rsid w:val="00386198"/>
    <w:rsid w:val="00390237"/>
    <w:rsid w:val="00396991"/>
    <w:rsid w:val="003A4801"/>
    <w:rsid w:val="003B0D70"/>
    <w:rsid w:val="003B68AC"/>
    <w:rsid w:val="003C5606"/>
    <w:rsid w:val="003E7ACE"/>
    <w:rsid w:val="003F0C4B"/>
    <w:rsid w:val="00406D76"/>
    <w:rsid w:val="00407ED2"/>
    <w:rsid w:val="00425C14"/>
    <w:rsid w:val="004443F3"/>
    <w:rsid w:val="00450700"/>
    <w:rsid w:val="00451E15"/>
    <w:rsid w:val="0045395F"/>
    <w:rsid w:val="00460BDA"/>
    <w:rsid w:val="00464D8A"/>
    <w:rsid w:val="0047341E"/>
    <w:rsid w:val="00482D28"/>
    <w:rsid w:val="00491F74"/>
    <w:rsid w:val="004B2AD8"/>
    <w:rsid w:val="004E59CC"/>
    <w:rsid w:val="004F6DDA"/>
    <w:rsid w:val="005068B8"/>
    <w:rsid w:val="005128D7"/>
    <w:rsid w:val="005275CB"/>
    <w:rsid w:val="00532A3A"/>
    <w:rsid w:val="0053562F"/>
    <w:rsid w:val="005443AE"/>
    <w:rsid w:val="00544D36"/>
    <w:rsid w:val="005463DA"/>
    <w:rsid w:val="0055165C"/>
    <w:rsid w:val="005555AC"/>
    <w:rsid w:val="00557666"/>
    <w:rsid w:val="0057095A"/>
    <w:rsid w:val="00576FAE"/>
    <w:rsid w:val="0058239F"/>
    <w:rsid w:val="00586FD8"/>
    <w:rsid w:val="005B280C"/>
    <w:rsid w:val="005D1277"/>
    <w:rsid w:val="005D585A"/>
    <w:rsid w:val="005F19B9"/>
    <w:rsid w:val="005F2E89"/>
    <w:rsid w:val="00605437"/>
    <w:rsid w:val="00614254"/>
    <w:rsid w:val="00624782"/>
    <w:rsid w:val="00637AD0"/>
    <w:rsid w:val="00652857"/>
    <w:rsid w:val="00656EEA"/>
    <w:rsid w:val="00663EDA"/>
    <w:rsid w:val="00681918"/>
    <w:rsid w:val="00685041"/>
    <w:rsid w:val="00685FF4"/>
    <w:rsid w:val="006A2FB2"/>
    <w:rsid w:val="006A7A63"/>
    <w:rsid w:val="006B1984"/>
    <w:rsid w:val="006C1DA4"/>
    <w:rsid w:val="006C5F7A"/>
    <w:rsid w:val="006C77F9"/>
    <w:rsid w:val="006E5DCF"/>
    <w:rsid w:val="006E6632"/>
    <w:rsid w:val="006F0B5B"/>
    <w:rsid w:val="007158AC"/>
    <w:rsid w:val="007215C5"/>
    <w:rsid w:val="0073599A"/>
    <w:rsid w:val="007400D6"/>
    <w:rsid w:val="007476B2"/>
    <w:rsid w:val="00747B8C"/>
    <w:rsid w:val="00765F95"/>
    <w:rsid w:val="007747C2"/>
    <w:rsid w:val="00775947"/>
    <w:rsid w:val="00797FB0"/>
    <w:rsid w:val="007A2FFF"/>
    <w:rsid w:val="007D2E6D"/>
    <w:rsid w:val="007E2EDC"/>
    <w:rsid w:val="007E7F82"/>
    <w:rsid w:val="007F127A"/>
    <w:rsid w:val="007F4D55"/>
    <w:rsid w:val="00800E62"/>
    <w:rsid w:val="00823ABC"/>
    <w:rsid w:val="0083097F"/>
    <w:rsid w:val="00841FF1"/>
    <w:rsid w:val="00842261"/>
    <w:rsid w:val="008531C1"/>
    <w:rsid w:val="0085466F"/>
    <w:rsid w:val="00862D89"/>
    <w:rsid w:val="00874EF9"/>
    <w:rsid w:val="008825B4"/>
    <w:rsid w:val="0088267A"/>
    <w:rsid w:val="00884167"/>
    <w:rsid w:val="008A6814"/>
    <w:rsid w:val="008C5BD5"/>
    <w:rsid w:val="0091637D"/>
    <w:rsid w:val="0092068E"/>
    <w:rsid w:val="009246D9"/>
    <w:rsid w:val="00924DFB"/>
    <w:rsid w:val="0093600F"/>
    <w:rsid w:val="00942DAC"/>
    <w:rsid w:val="0094453C"/>
    <w:rsid w:val="0094651B"/>
    <w:rsid w:val="00952234"/>
    <w:rsid w:val="0095257E"/>
    <w:rsid w:val="0095327C"/>
    <w:rsid w:val="00953F8B"/>
    <w:rsid w:val="00954C8E"/>
    <w:rsid w:val="009800A2"/>
    <w:rsid w:val="0099340D"/>
    <w:rsid w:val="009A4812"/>
    <w:rsid w:val="009C3A5F"/>
    <w:rsid w:val="009C5251"/>
    <w:rsid w:val="009E0175"/>
    <w:rsid w:val="009F2FF9"/>
    <w:rsid w:val="009F70BA"/>
    <w:rsid w:val="00A003C7"/>
    <w:rsid w:val="00A119EC"/>
    <w:rsid w:val="00A249C9"/>
    <w:rsid w:val="00A428CB"/>
    <w:rsid w:val="00A45769"/>
    <w:rsid w:val="00A715C1"/>
    <w:rsid w:val="00A96637"/>
    <w:rsid w:val="00AA1AF3"/>
    <w:rsid w:val="00AA2DA1"/>
    <w:rsid w:val="00AA4532"/>
    <w:rsid w:val="00AA6799"/>
    <w:rsid w:val="00AB091F"/>
    <w:rsid w:val="00AB3DBC"/>
    <w:rsid w:val="00AC3588"/>
    <w:rsid w:val="00AC3EF8"/>
    <w:rsid w:val="00AC4A37"/>
    <w:rsid w:val="00AC72FE"/>
    <w:rsid w:val="00B22ACF"/>
    <w:rsid w:val="00B31ACF"/>
    <w:rsid w:val="00B45D51"/>
    <w:rsid w:val="00B47810"/>
    <w:rsid w:val="00B52854"/>
    <w:rsid w:val="00B5688E"/>
    <w:rsid w:val="00B632A8"/>
    <w:rsid w:val="00B66EE9"/>
    <w:rsid w:val="00B74E18"/>
    <w:rsid w:val="00B96D3F"/>
    <w:rsid w:val="00BA482D"/>
    <w:rsid w:val="00BC12BA"/>
    <w:rsid w:val="00BC134F"/>
    <w:rsid w:val="00BC5AA1"/>
    <w:rsid w:val="00BC6C52"/>
    <w:rsid w:val="00BC7E24"/>
    <w:rsid w:val="00BD2CCB"/>
    <w:rsid w:val="00C02D83"/>
    <w:rsid w:val="00C02FCA"/>
    <w:rsid w:val="00C02FF6"/>
    <w:rsid w:val="00C14D2C"/>
    <w:rsid w:val="00C16431"/>
    <w:rsid w:val="00C17F94"/>
    <w:rsid w:val="00C27331"/>
    <w:rsid w:val="00C27C0E"/>
    <w:rsid w:val="00C32794"/>
    <w:rsid w:val="00C33ECF"/>
    <w:rsid w:val="00C35CC0"/>
    <w:rsid w:val="00C41645"/>
    <w:rsid w:val="00C446A5"/>
    <w:rsid w:val="00C51D64"/>
    <w:rsid w:val="00C52DC5"/>
    <w:rsid w:val="00C56143"/>
    <w:rsid w:val="00C63E54"/>
    <w:rsid w:val="00C80434"/>
    <w:rsid w:val="00C82758"/>
    <w:rsid w:val="00C90897"/>
    <w:rsid w:val="00C928D2"/>
    <w:rsid w:val="00CA1F3D"/>
    <w:rsid w:val="00CB3B99"/>
    <w:rsid w:val="00CD441B"/>
    <w:rsid w:val="00CD61CF"/>
    <w:rsid w:val="00CD7909"/>
    <w:rsid w:val="00CE6BED"/>
    <w:rsid w:val="00CF3511"/>
    <w:rsid w:val="00CF5633"/>
    <w:rsid w:val="00D07844"/>
    <w:rsid w:val="00D07D3E"/>
    <w:rsid w:val="00D13671"/>
    <w:rsid w:val="00D13B81"/>
    <w:rsid w:val="00D250A0"/>
    <w:rsid w:val="00D25315"/>
    <w:rsid w:val="00D255B7"/>
    <w:rsid w:val="00D312A5"/>
    <w:rsid w:val="00D338AF"/>
    <w:rsid w:val="00D34965"/>
    <w:rsid w:val="00D35FBA"/>
    <w:rsid w:val="00D54717"/>
    <w:rsid w:val="00D656BF"/>
    <w:rsid w:val="00D660D9"/>
    <w:rsid w:val="00D700F7"/>
    <w:rsid w:val="00DA3240"/>
    <w:rsid w:val="00DB3265"/>
    <w:rsid w:val="00DC5547"/>
    <w:rsid w:val="00DC6F46"/>
    <w:rsid w:val="00DE6406"/>
    <w:rsid w:val="00DF1299"/>
    <w:rsid w:val="00DF405F"/>
    <w:rsid w:val="00DF5A3F"/>
    <w:rsid w:val="00E07C38"/>
    <w:rsid w:val="00E12BB2"/>
    <w:rsid w:val="00E13402"/>
    <w:rsid w:val="00E14DF4"/>
    <w:rsid w:val="00E2238D"/>
    <w:rsid w:val="00E23101"/>
    <w:rsid w:val="00E35F9A"/>
    <w:rsid w:val="00E37C0F"/>
    <w:rsid w:val="00E40D7D"/>
    <w:rsid w:val="00E4387F"/>
    <w:rsid w:val="00E43C4E"/>
    <w:rsid w:val="00E50C8F"/>
    <w:rsid w:val="00E56323"/>
    <w:rsid w:val="00E5706D"/>
    <w:rsid w:val="00E67423"/>
    <w:rsid w:val="00E72181"/>
    <w:rsid w:val="00E82ABF"/>
    <w:rsid w:val="00E97C90"/>
    <w:rsid w:val="00EA4181"/>
    <w:rsid w:val="00EA78E3"/>
    <w:rsid w:val="00EB7D90"/>
    <w:rsid w:val="00EC4D29"/>
    <w:rsid w:val="00ED061C"/>
    <w:rsid w:val="00ED1C7E"/>
    <w:rsid w:val="00EE7579"/>
    <w:rsid w:val="00EE7D2C"/>
    <w:rsid w:val="00EF2E2B"/>
    <w:rsid w:val="00F03E7D"/>
    <w:rsid w:val="00F136F5"/>
    <w:rsid w:val="00F14DD9"/>
    <w:rsid w:val="00F269DF"/>
    <w:rsid w:val="00F328C9"/>
    <w:rsid w:val="00F40E3D"/>
    <w:rsid w:val="00F449D0"/>
    <w:rsid w:val="00F477B2"/>
    <w:rsid w:val="00F6093B"/>
    <w:rsid w:val="00F82568"/>
    <w:rsid w:val="00F83B59"/>
    <w:rsid w:val="00F87620"/>
    <w:rsid w:val="00F96DC6"/>
    <w:rsid w:val="00F97723"/>
    <w:rsid w:val="00F97CA3"/>
    <w:rsid w:val="00FA0DDB"/>
    <w:rsid w:val="00FB1782"/>
    <w:rsid w:val="00FB6C4D"/>
    <w:rsid w:val="00FE0657"/>
    <w:rsid w:val="00FF266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9369B"/>
  <w15:docId w15:val="{D18DC77F-2A44-4B4F-A9B9-677BB771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6D24"/>
    <w:rPr>
      <w:sz w:val="20"/>
      <w:szCs w:val="20"/>
    </w:rPr>
  </w:style>
  <w:style w:type="paragraph" w:styleId="Cmsor1">
    <w:name w:val="heading 1"/>
    <w:basedOn w:val="Norml"/>
    <w:next w:val="Norml"/>
    <w:link w:val="Cmsor1Char"/>
    <w:uiPriority w:val="99"/>
    <w:qFormat/>
    <w:rsid w:val="00146D24"/>
    <w:pPr>
      <w:keepNext/>
      <w:outlineLvl w:val="0"/>
    </w:pPr>
    <w:rPr>
      <w:b/>
      <w:bCs/>
      <w:color w:val="000080"/>
      <w:sz w:val="28"/>
      <w:szCs w:val="28"/>
    </w:rPr>
  </w:style>
  <w:style w:type="paragraph" w:styleId="Cmsor2">
    <w:name w:val="heading 2"/>
    <w:basedOn w:val="Norml"/>
    <w:next w:val="Norml"/>
    <w:link w:val="Cmsor2Char"/>
    <w:uiPriority w:val="99"/>
    <w:qFormat/>
    <w:rsid w:val="00146D24"/>
    <w:pPr>
      <w:keepNext/>
      <w:spacing w:before="240" w:after="60"/>
      <w:outlineLvl w:val="1"/>
    </w:pPr>
    <w:rPr>
      <w:rFonts w:ascii="Arial" w:hAnsi="Arial" w:cs="Arial"/>
      <w:b/>
      <w:bCs/>
      <w:i/>
      <w:iCs/>
      <w:sz w:val="24"/>
      <w:szCs w:val="24"/>
    </w:rPr>
  </w:style>
  <w:style w:type="paragraph" w:styleId="Cmsor3">
    <w:name w:val="heading 3"/>
    <w:basedOn w:val="Norml"/>
    <w:next w:val="Norml"/>
    <w:link w:val="Cmsor3Char"/>
    <w:uiPriority w:val="99"/>
    <w:qFormat/>
    <w:rsid w:val="00146D24"/>
    <w:pPr>
      <w:keepNext/>
      <w:spacing w:before="240" w:after="60"/>
      <w:outlineLvl w:val="2"/>
    </w:pPr>
    <w:rPr>
      <w:rFonts w:ascii="Arial" w:hAnsi="Arial" w:cs="Arial"/>
      <w:sz w:val="24"/>
      <w:szCs w:val="24"/>
    </w:rPr>
  </w:style>
  <w:style w:type="paragraph" w:styleId="Cmsor4">
    <w:name w:val="heading 4"/>
    <w:basedOn w:val="Norml"/>
    <w:next w:val="Norml"/>
    <w:link w:val="Cmsor4Char"/>
    <w:uiPriority w:val="99"/>
    <w:qFormat/>
    <w:rsid w:val="00146D24"/>
    <w:pPr>
      <w:keepNext/>
      <w:outlineLvl w:val="3"/>
    </w:pPr>
    <w:rPr>
      <w:color w:val="000080"/>
      <w:sz w:val="28"/>
      <w:szCs w:val="28"/>
      <w:u w:val="single"/>
    </w:rPr>
  </w:style>
  <w:style w:type="paragraph" w:styleId="Cmsor5">
    <w:name w:val="heading 5"/>
    <w:basedOn w:val="Norml"/>
    <w:next w:val="Norml"/>
    <w:link w:val="Cmsor5Char"/>
    <w:uiPriority w:val="99"/>
    <w:qFormat/>
    <w:rsid w:val="00146D24"/>
    <w:pPr>
      <w:keepNext/>
      <w:outlineLvl w:val="4"/>
    </w:pPr>
    <w:rPr>
      <w:color w:val="000000"/>
      <w:sz w:val="28"/>
      <w:szCs w:val="28"/>
      <w:u w:val="single"/>
    </w:rPr>
  </w:style>
  <w:style w:type="paragraph" w:styleId="Cmsor6">
    <w:name w:val="heading 6"/>
    <w:basedOn w:val="Norml"/>
    <w:next w:val="Norml"/>
    <w:link w:val="Cmsor6Char"/>
    <w:uiPriority w:val="99"/>
    <w:qFormat/>
    <w:rsid w:val="00146D24"/>
    <w:pPr>
      <w:keepNext/>
      <w:outlineLvl w:val="5"/>
    </w:pPr>
    <w:rPr>
      <w:b/>
      <w:bCs/>
      <w:sz w:val="28"/>
      <w:szCs w:val="28"/>
      <w:u w:val="single"/>
    </w:rPr>
  </w:style>
  <w:style w:type="paragraph" w:styleId="Cmsor7">
    <w:name w:val="heading 7"/>
    <w:basedOn w:val="Norml"/>
    <w:next w:val="Norml"/>
    <w:link w:val="Cmsor7Char"/>
    <w:uiPriority w:val="99"/>
    <w:qFormat/>
    <w:rsid w:val="00146D24"/>
    <w:pPr>
      <w:keepNext/>
      <w:outlineLvl w:val="6"/>
    </w:pPr>
    <w:rPr>
      <w:b/>
      <w:bCs/>
      <w:sz w:val="28"/>
      <w:szCs w:val="28"/>
    </w:rPr>
  </w:style>
  <w:style w:type="paragraph" w:styleId="Cmsor8">
    <w:name w:val="heading 8"/>
    <w:basedOn w:val="Norml"/>
    <w:next w:val="Norml"/>
    <w:link w:val="Cmsor8Char"/>
    <w:uiPriority w:val="99"/>
    <w:qFormat/>
    <w:rsid w:val="00146D24"/>
    <w:pPr>
      <w:keepNext/>
      <w:outlineLvl w:val="7"/>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468B7"/>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sid w:val="001468B7"/>
    <w:rPr>
      <w:rFonts w:ascii="Cambria" w:hAnsi="Cambria" w:cs="Cambria"/>
      <w:b/>
      <w:bCs/>
      <w:i/>
      <w:iCs/>
      <w:sz w:val="28"/>
      <w:szCs w:val="28"/>
    </w:rPr>
  </w:style>
  <w:style w:type="character" w:customStyle="1" w:styleId="Cmsor3Char">
    <w:name w:val="Címsor 3 Char"/>
    <w:basedOn w:val="Bekezdsalapbettpusa"/>
    <w:link w:val="Cmsor3"/>
    <w:uiPriority w:val="99"/>
    <w:semiHidden/>
    <w:locked/>
    <w:rsid w:val="001468B7"/>
    <w:rPr>
      <w:rFonts w:ascii="Cambria" w:hAnsi="Cambria" w:cs="Cambria"/>
      <w:b/>
      <w:bCs/>
      <w:sz w:val="26"/>
      <w:szCs w:val="26"/>
    </w:rPr>
  </w:style>
  <w:style w:type="character" w:customStyle="1" w:styleId="Cmsor4Char">
    <w:name w:val="Címsor 4 Char"/>
    <w:basedOn w:val="Bekezdsalapbettpusa"/>
    <w:link w:val="Cmsor4"/>
    <w:uiPriority w:val="99"/>
    <w:semiHidden/>
    <w:locked/>
    <w:rsid w:val="001468B7"/>
    <w:rPr>
      <w:rFonts w:ascii="Calibri" w:hAnsi="Calibri" w:cs="Calibri"/>
      <w:b/>
      <w:bCs/>
      <w:sz w:val="28"/>
      <w:szCs w:val="28"/>
    </w:rPr>
  </w:style>
  <w:style w:type="character" w:customStyle="1" w:styleId="Cmsor5Char">
    <w:name w:val="Címsor 5 Char"/>
    <w:basedOn w:val="Bekezdsalapbettpusa"/>
    <w:link w:val="Cmsor5"/>
    <w:uiPriority w:val="99"/>
    <w:semiHidden/>
    <w:locked/>
    <w:rsid w:val="001468B7"/>
    <w:rPr>
      <w:rFonts w:ascii="Calibri" w:hAnsi="Calibri" w:cs="Calibri"/>
      <w:b/>
      <w:bCs/>
      <w:i/>
      <w:iCs/>
      <w:sz w:val="26"/>
      <w:szCs w:val="26"/>
    </w:rPr>
  </w:style>
  <w:style w:type="character" w:customStyle="1" w:styleId="Cmsor6Char">
    <w:name w:val="Címsor 6 Char"/>
    <w:basedOn w:val="Bekezdsalapbettpusa"/>
    <w:link w:val="Cmsor6"/>
    <w:uiPriority w:val="99"/>
    <w:semiHidden/>
    <w:locked/>
    <w:rsid w:val="001468B7"/>
    <w:rPr>
      <w:rFonts w:ascii="Calibri" w:hAnsi="Calibri" w:cs="Calibri"/>
      <w:b/>
      <w:bCs/>
    </w:rPr>
  </w:style>
  <w:style w:type="character" w:customStyle="1" w:styleId="Cmsor7Char">
    <w:name w:val="Címsor 7 Char"/>
    <w:basedOn w:val="Bekezdsalapbettpusa"/>
    <w:link w:val="Cmsor7"/>
    <w:uiPriority w:val="99"/>
    <w:semiHidden/>
    <w:locked/>
    <w:rsid w:val="001468B7"/>
    <w:rPr>
      <w:rFonts w:ascii="Calibri" w:hAnsi="Calibri" w:cs="Calibri"/>
      <w:sz w:val="24"/>
      <w:szCs w:val="24"/>
    </w:rPr>
  </w:style>
  <w:style w:type="character" w:customStyle="1" w:styleId="Cmsor8Char">
    <w:name w:val="Címsor 8 Char"/>
    <w:basedOn w:val="Bekezdsalapbettpusa"/>
    <w:link w:val="Cmsor8"/>
    <w:uiPriority w:val="99"/>
    <w:semiHidden/>
    <w:locked/>
    <w:rsid w:val="001468B7"/>
    <w:rPr>
      <w:rFonts w:ascii="Calibri" w:hAnsi="Calibri" w:cs="Calibri"/>
      <w:i/>
      <w:iCs/>
      <w:sz w:val="24"/>
      <w:szCs w:val="24"/>
    </w:rPr>
  </w:style>
  <w:style w:type="paragraph" w:customStyle="1" w:styleId="Dokumentumtrkp1">
    <w:name w:val="Dokumentumtérkép1"/>
    <w:basedOn w:val="Norml"/>
    <w:uiPriority w:val="99"/>
    <w:rsid w:val="00146D24"/>
    <w:pPr>
      <w:shd w:val="clear" w:color="auto" w:fill="000080"/>
    </w:pPr>
    <w:rPr>
      <w:rFonts w:ascii="Tahoma" w:hAnsi="Tahoma" w:cs="Tahoma"/>
    </w:rPr>
  </w:style>
  <w:style w:type="paragraph" w:styleId="lfej">
    <w:name w:val="header"/>
    <w:basedOn w:val="Norml"/>
    <w:link w:val="lfejChar"/>
    <w:uiPriority w:val="99"/>
    <w:rsid w:val="00146D24"/>
    <w:pPr>
      <w:tabs>
        <w:tab w:val="center" w:pos="4536"/>
        <w:tab w:val="right" w:pos="9072"/>
      </w:tabs>
    </w:pPr>
  </w:style>
  <w:style w:type="character" w:customStyle="1" w:styleId="lfejChar">
    <w:name w:val="Élőfej Char"/>
    <w:basedOn w:val="Bekezdsalapbettpusa"/>
    <w:link w:val="lfej"/>
    <w:uiPriority w:val="99"/>
    <w:semiHidden/>
    <w:locked/>
    <w:rsid w:val="001468B7"/>
    <w:rPr>
      <w:sz w:val="20"/>
      <w:szCs w:val="20"/>
    </w:rPr>
  </w:style>
  <w:style w:type="character" w:styleId="Oldalszm">
    <w:name w:val="page number"/>
    <w:basedOn w:val="Bekezdsalapbettpusa"/>
    <w:uiPriority w:val="99"/>
    <w:rsid w:val="00146D24"/>
  </w:style>
  <w:style w:type="paragraph" w:styleId="Szvegtrzs">
    <w:name w:val="Body Text"/>
    <w:basedOn w:val="Norml"/>
    <w:link w:val="SzvegtrzsChar"/>
    <w:uiPriority w:val="99"/>
    <w:rsid w:val="00146D24"/>
    <w:rPr>
      <w:color w:val="000080"/>
      <w:sz w:val="28"/>
      <w:szCs w:val="28"/>
    </w:rPr>
  </w:style>
  <w:style w:type="character" w:customStyle="1" w:styleId="SzvegtrzsChar">
    <w:name w:val="Szövegtörzs Char"/>
    <w:basedOn w:val="Bekezdsalapbettpusa"/>
    <w:link w:val="Szvegtrzs"/>
    <w:uiPriority w:val="99"/>
    <w:semiHidden/>
    <w:locked/>
    <w:rsid w:val="001468B7"/>
    <w:rPr>
      <w:sz w:val="20"/>
      <w:szCs w:val="20"/>
    </w:rPr>
  </w:style>
  <w:style w:type="paragraph" w:styleId="Szvegtrzs2">
    <w:name w:val="Body Text 2"/>
    <w:basedOn w:val="Norml"/>
    <w:link w:val="Szvegtrzs2Char"/>
    <w:uiPriority w:val="99"/>
    <w:rsid w:val="00146D24"/>
    <w:pPr>
      <w:jc w:val="both"/>
    </w:pPr>
    <w:rPr>
      <w:color w:val="000080"/>
      <w:sz w:val="28"/>
      <w:szCs w:val="28"/>
    </w:rPr>
  </w:style>
  <w:style w:type="character" w:customStyle="1" w:styleId="Szvegtrzs2Char">
    <w:name w:val="Szövegtörzs 2 Char"/>
    <w:basedOn w:val="Bekezdsalapbettpusa"/>
    <w:link w:val="Szvegtrzs2"/>
    <w:uiPriority w:val="99"/>
    <w:semiHidden/>
    <w:locked/>
    <w:rsid w:val="001468B7"/>
    <w:rPr>
      <w:sz w:val="20"/>
      <w:szCs w:val="20"/>
    </w:rPr>
  </w:style>
  <w:style w:type="paragraph" w:styleId="Szvegtrzs3">
    <w:name w:val="Body Text 3"/>
    <w:basedOn w:val="Norml"/>
    <w:link w:val="Szvegtrzs3Char"/>
    <w:uiPriority w:val="99"/>
    <w:rsid w:val="00146D24"/>
    <w:pPr>
      <w:ind w:right="1134"/>
      <w:jc w:val="both"/>
    </w:pPr>
    <w:rPr>
      <w:color w:val="000080"/>
      <w:sz w:val="24"/>
      <w:szCs w:val="24"/>
    </w:rPr>
  </w:style>
  <w:style w:type="character" w:customStyle="1" w:styleId="Szvegtrzs3Char">
    <w:name w:val="Szövegtörzs 3 Char"/>
    <w:basedOn w:val="Bekezdsalapbettpusa"/>
    <w:link w:val="Szvegtrzs3"/>
    <w:uiPriority w:val="99"/>
    <w:semiHidden/>
    <w:locked/>
    <w:rsid w:val="001468B7"/>
    <w:rPr>
      <w:sz w:val="16"/>
      <w:szCs w:val="16"/>
    </w:rPr>
  </w:style>
  <w:style w:type="paragraph" w:styleId="Dokumentumtrkp">
    <w:name w:val="Document Map"/>
    <w:basedOn w:val="Norml"/>
    <w:link w:val="DokumentumtrkpChar"/>
    <w:uiPriority w:val="99"/>
    <w:semiHidden/>
    <w:rsid w:val="00146D24"/>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1468B7"/>
    <w:rPr>
      <w:sz w:val="2"/>
      <w:szCs w:val="2"/>
    </w:rPr>
  </w:style>
  <w:style w:type="paragraph" w:styleId="llb">
    <w:name w:val="footer"/>
    <w:basedOn w:val="Norml"/>
    <w:link w:val="llbChar"/>
    <w:uiPriority w:val="99"/>
    <w:rsid w:val="00491F74"/>
    <w:pPr>
      <w:tabs>
        <w:tab w:val="center" w:pos="4536"/>
        <w:tab w:val="right" w:pos="9072"/>
      </w:tabs>
    </w:pPr>
  </w:style>
  <w:style w:type="character" w:customStyle="1" w:styleId="llbChar">
    <w:name w:val="Élőláb Char"/>
    <w:basedOn w:val="Bekezdsalapbettpusa"/>
    <w:link w:val="llb"/>
    <w:uiPriority w:val="99"/>
    <w:locked/>
    <w:rsid w:val="00491F74"/>
  </w:style>
  <w:style w:type="paragraph" w:styleId="Buborkszveg">
    <w:name w:val="Balloon Text"/>
    <w:basedOn w:val="Norml"/>
    <w:link w:val="BuborkszvegChar"/>
    <w:uiPriority w:val="99"/>
    <w:semiHidden/>
    <w:rsid w:val="00207FD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8B7"/>
    <w:rPr>
      <w:sz w:val="2"/>
      <w:szCs w:val="2"/>
    </w:rPr>
  </w:style>
  <w:style w:type="paragraph" w:styleId="Listaszerbekezds">
    <w:name w:val="List Paragraph"/>
    <w:basedOn w:val="Norml"/>
    <w:uiPriority w:val="1"/>
    <w:qFormat/>
    <w:rsid w:val="000A3CE8"/>
    <w:pPr>
      <w:widowControl w:val="0"/>
      <w:autoSpaceDE w:val="0"/>
      <w:autoSpaceDN w:val="0"/>
      <w:ind w:left="632" w:hanging="454"/>
      <w:jc w:val="both"/>
    </w:pPr>
    <w:rPr>
      <w:sz w:val="22"/>
      <w:szCs w:val="22"/>
      <w:lang w:val="en-US" w:eastAsia="en-US"/>
    </w:rPr>
  </w:style>
  <w:style w:type="paragraph" w:customStyle="1" w:styleId="Cmsor21">
    <w:name w:val="Címsor 21"/>
    <w:basedOn w:val="Norml"/>
    <w:uiPriority w:val="1"/>
    <w:qFormat/>
    <w:rsid w:val="00F14DD9"/>
    <w:pPr>
      <w:widowControl w:val="0"/>
      <w:autoSpaceDE w:val="0"/>
      <w:autoSpaceDN w:val="0"/>
      <w:ind w:left="632" w:hanging="454"/>
      <w:jc w:val="both"/>
      <w:outlineLvl w:val="2"/>
    </w:pPr>
    <w:rPr>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707">
      <w:bodyDiv w:val="1"/>
      <w:marLeft w:val="0"/>
      <w:marRight w:val="0"/>
      <w:marTop w:val="0"/>
      <w:marBottom w:val="0"/>
      <w:divBdr>
        <w:top w:val="none" w:sz="0" w:space="0" w:color="auto"/>
        <w:left w:val="none" w:sz="0" w:space="0" w:color="auto"/>
        <w:bottom w:val="none" w:sz="0" w:space="0" w:color="auto"/>
        <w:right w:val="none" w:sz="0" w:space="0" w:color="auto"/>
      </w:divBdr>
    </w:div>
    <w:div w:id="178785395">
      <w:bodyDiv w:val="1"/>
      <w:marLeft w:val="0"/>
      <w:marRight w:val="0"/>
      <w:marTop w:val="0"/>
      <w:marBottom w:val="0"/>
      <w:divBdr>
        <w:top w:val="none" w:sz="0" w:space="0" w:color="auto"/>
        <w:left w:val="none" w:sz="0" w:space="0" w:color="auto"/>
        <w:bottom w:val="none" w:sz="0" w:space="0" w:color="auto"/>
        <w:right w:val="none" w:sz="0" w:space="0" w:color="auto"/>
      </w:divBdr>
    </w:div>
    <w:div w:id="237204938">
      <w:bodyDiv w:val="1"/>
      <w:marLeft w:val="0"/>
      <w:marRight w:val="0"/>
      <w:marTop w:val="0"/>
      <w:marBottom w:val="0"/>
      <w:divBdr>
        <w:top w:val="none" w:sz="0" w:space="0" w:color="auto"/>
        <w:left w:val="none" w:sz="0" w:space="0" w:color="auto"/>
        <w:bottom w:val="none" w:sz="0" w:space="0" w:color="auto"/>
        <w:right w:val="none" w:sz="0" w:space="0" w:color="auto"/>
      </w:divBdr>
    </w:div>
    <w:div w:id="303434777">
      <w:bodyDiv w:val="1"/>
      <w:marLeft w:val="0"/>
      <w:marRight w:val="0"/>
      <w:marTop w:val="0"/>
      <w:marBottom w:val="0"/>
      <w:divBdr>
        <w:top w:val="none" w:sz="0" w:space="0" w:color="auto"/>
        <w:left w:val="none" w:sz="0" w:space="0" w:color="auto"/>
        <w:bottom w:val="none" w:sz="0" w:space="0" w:color="auto"/>
        <w:right w:val="none" w:sz="0" w:space="0" w:color="auto"/>
      </w:divBdr>
    </w:div>
    <w:div w:id="307638220">
      <w:bodyDiv w:val="1"/>
      <w:marLeft w:val="0"/>
      <w:marRight w:val="0"/>
      <w:marTop w:val="0"/>
      <w:marBottom w:val="0"/>
      <w:divBdr>
        <w:top w:val="none" w:sz="0" w:space="0" w:color="auto"/>
        <w:left w:val="none" w:sz="0" w:space="0" w:color="auto"/>
        <w:bottom w:val="none" w:sz="0" w:space="0" w:color="auto"/>
        <w:right w:val="none" w:sz="0" w:space="0" w:color="auto"/>
      </w:divBdr>
      <w:divsChild>
        <w:div w:id="977414982">
          <w:marLeft w:val="0"/>
          <w:marRight w:val="0"/>
          <w:marTop w:val="0"/>
          <w:marBottom w:val="0"/>
          <w:divBdr>
            <w:top w:val="none" w:sz="0" w:space="0" w:color="auto"/>
            <w:left w:val="none" w:sz="0" w:space="0" w:color="auto"/>
            <w:bottom w:val="none" w:sz="0" w:space="0" w:color="auto"/>
            <w:right w:val="none" w:sz="0" w:space="0" w:color="auto"/>
          </w:divBdr>
        </w:div>
        <w:div w:id="655692427">
          <w:marLeft w:val="0"/>
          <w:marRight w:val="0"/>
          <w:marTop w:val="0"/>
          <w:marBottom w:val="0"/>
          <w:divBdr>
            <w:top w:val="none" w:sz="0" w:space="0" w:color="auto"/>
            <w:left w:val="none" w:sz="0" w:space="0" w:color="auto"/>
            <w:bottom w:val="none" w:sz="0" w:space="0" w:color="auto"/>
            <w:right w:val="none" w:sz="0" w:space="0" w:color="auto"/>
          </w:divBdr>
        </w:div>
        <w:div w:id="1616209347">
          <w:marLeft w:val="0"/>
          <w:marRight w:val="0"/>
          <w:marTop w:val="0"/>
          <w:marBottom w:val="0"/>
          <w:divBdr>
            <w:top w:val="none" w:sz="0" w:space="0" w:color="auto"/>
            <w:left w:val="none" w:sz="0" w:space="0" w:color="auto"/>
            <w:bottom w:val="none" w:sz="0" w:space="0" w:color="auto"/>
            <w:right w:val="none" w:sz="0" w:space="0" w:color="auto"/>
          </w:divBdr>
        </w:div>
      </w:divsChild>
    </w:div>
    <w:div w:id="334840441">
      <w:bodyDiv w:val="1"/>
      <w:marLeft w:val="0"/>
      <w:marRight w:val="0"/>
      <w:marTop w:val="0"/>
      <w:marBottom w:val="0"/>
      <w:divBdr>
        <w:top w:val="none" w:sz="0" w:space="0" w:color="auto"/>
        <w:left w:val="none" w:sz="0" w:space="0" w:color="auto"/>
        <w:bottom w:val="none" w:sz="0" w:space="0" w:color="auto"/>
        <w:right w:val="none" w:sz="0" w:space="0" w:color="auto"/>
      </w:divBdr>
      <w:divsChild>
        <w:div w:id="118768188">
          <w:marLeft w:val="0"/>
          <w:marRight w:val="0"/>
          <w:marTop w:val="0"/>
          <w:marBottom w:val="0"/>
          <w:divBdr>
            <w:top w:val="none" w:sz="0" w:space="0" w:color="auto"/>
            <w:left w:val="none" w:sz="0" w:space="0" w:color="auto"/>
            <w:bottom w:val="none" w:sz="0" w:space="0" w:color="auto"/>
            <w:right w:val="none" w:sz="0" w:space="0" w:color="auto"/>
          </w:divBdr>
        </w:div>
        <w:div w:id="465976828">
          <w:marLeft w:val="0"/>
          <w:marRight w:val="0"/>
          <w:marTop w:val="0"/>
          <w:marBottom w:val="0"/>
          <w:divBdr>
            <w:top w:val="none" w:sz="0" w:space="0" w:color="auto"/>
            <w:left w:val="none" w:sz="0" w:space="0" w:color="auto"/>
            <w:bottom w:val="none" w:sz="0" w:space="0" w:color="auto"/>
            <w:right w:val="none" w:sz="0" w:space="0" w:color="auto"/>
          </w:divBdr>
        </w:div>
        <w:div w:id="393704884">
          <w:marLeft w:val="0"/>
          <w:marRight w:val="0"/>
          <w:marTop w:val="0"/>
          <w:marBottom w:val="0"/>
          <w:divBdr>
            <w:top w:val="none" w:sz="0" w:space="0" w:color="auto"/>
            <w:left w:val="none" w:sz="0" w:space="0" w:color="auto"/>
            <w:bottom w:val="none" w:sz="0" w:space="0" w:color="auto"/>
            <w:right w:val="none" w:sz="0" w:space="0" w:color="auto"/>
          </w:divBdr>
        </w:div>
      </w:divsChild>
    </w:div>
    <w:div w:id="597637980">
      <w:bodyDiv w:val="1"/>
      <w:marLeft w:val="0"/>
      <w:marRight w:val="0"/>
      <w:marTop w:val="0"/>
      <w:marBottom w:val="0"/>
      <w:divBdr>
        <w:top w:val="none" w:sz="0" w:space="0" w:color="auto"/>
        <w:left w:val="none" w:sz="0" w:space="0" w:color="auto"/>
        <w:bottom w:val="none" w:sz="0" w:space="0" w:color="auto"/>
        <w:right w:val="none" w:sz="0" w:space="0" w:color="auto"/>
      </w:divBdr>
    </w:div>
    <w:div w:id="1580748578">
      <w:bodyDiv w:val="1"/>
      <w:marLeft w:val="0"/>
      <w:marRight w:val="0"/>
      <w:marTop w:val="0"/>
      <w:marBottom w:val="0"/>
      <w:divBdr>
        <w:top w:val="none" w:sz="0" w:space="0" w:color="auto"/>
        <w:left w:val="none" w:sz="0" w:space="0" w:color="auto"/>
        <w:bottom w:val="none" w:sz="0" w:space="0" w:color="auto"/>
        <w:right w:val="none" w:sz="0" w:space="0" w:color="auto"/>
      </w:divBdr>
    </w:div>
    <w:div w:id="17027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3671</TotalTime>
  <Pages>7</Pages>
  <Words>976</Words>
  <Characters>7351</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Az UNIÓ Lap-és Könyvkiadó Kereskedelmi Kft.</vt:lpstr>
    </vt:vector>
  </TitlesOfParts>
  <Company>Unió Lap- és Könyvkiadó Kft.</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UNIÓ Lap-és Könyvkiadó Kereskedelmi Kft.</dc:title>
  <dc:creator>Fényszedő Üzem</dc:creator>
  <cp:lastModifiedBy>László Baranyai</cp:lastModifiedBy>
  <cp:revision>51</cp:revision>
  <cp:lastPrinted>2022-05-31T08:00:00Z</cp:lastPrinted>
  <dcterms:created xsi:type="dcterms:W3CDTF">2019-07-30T12:26:00Z</dcterms:created>
  <dcterms:modified xsi:type="dcterms:W3CDTF">2023-05-26T13:36:00Z</dcterms:modified>
</cp:coreProperties>
</file>